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6394E" w14:textId="77777777" w:rsidR="00B50003" w:rsidRDefault="00B50003" w:rsidP="00B50003">
      <w:pPr>
        <w:pStyle w:val="ARTDocument-Bodytext"/>
      </w:pPr>
    </w:p>
    <w:p w14:paraId="21912227" w14:textId="77777777" w:rsidR="00B50003" w:rsidRDefault="00B50003" w:rsidP="00B50003">
      <w:pPr>
        <w:pStyle w:val="ARTDocument-Bodytext"/>
      </w:pPr>
    </w:p>
    <w:p w14:paraId="13C4F7C2" w14:textId="77777777" w:rsidR="00B50003" w:rsidRDefault="00B50003" w:rsidP="00B50003">
      <w:pPr>
        <w:pStyle w:val="ARTDocument-Bodytext"/>
      </w:pPr>
    </w:p>
    <w:p w14:paraId="67C1E99C" w14:textId="77777777" w:rsidR="00B50003" w:rsidRDefault="00B50003" w:rsidP="00B50003">
      <w:pPr>
        <w:pStyle w:val="ARTDocument-Bodytext"/>
      </w:pPr>
    </w:p>
    <w:p w14:paraId="51DF3718" w14:textId="77777777" w:rsidR="00B50003" w:rsidRDefault="00B50003" w:rsidP="00B50003">
      <w:pPr>
        <w:pStyle w:val="ARTDocument-Bodytext"/>
      </w:pPr>
    </w:p>
    <w:p w14:paraId="4F8BF732" w14:textId="77777777" w:rsidR="00656F06" w:rsidRDefault="00656F06" w:rsidP="00B50003">
      <w:pPr>
        <w:pStyle w:val="ARTDocument-Bodytext"/>
      </w:pPr>
    </w:p>
    <w:p w14:paraId="0A257A83" w14:textId="77777777" w:rsidR="00656F06" w:rsidRDefault="00656F06" w:rsidP="00B50003">
      <w:pPr>
        <w:pStyle w:val="ARTDocument-Bodytext"/>
      </w:pPr>
    </w:p>
    <w:p w14:paraId="6C3B59B7" w14:textId="77777777" w:rsidR="00656F06" w:rsidRDefault="00656F06" w:rsidP="00B50003">
      <w:pPr>
        <w:pStyle w:val="ARTDocument-Bodytext"/>
      </w:pPr>
    </w:p>
    <w:p w14:paraId="27D66ECF" w14:textId="77777777" w:rsidR="00656F06" w:rsidRDefault="00656F06" w:rsidP="00B50003">
      <w:pPr>
        <w:pStyle w:val="ARTDocument-Bodytext"/>
      </w:pPr>
    </w:p>
    <w:p w14:paraId="21638394" w14:textId="77777777" w:rsidR="00656F06" w:rsidRDefault="00656F06" w:rsidP="00B50003">
      <w:pPr>
        <w:pStyle w:val="ARTDocument-Bodytext"/>
      </w:pPr>
    </w:p>
    <w:p w14:paraId="1544D78B" w14:textId="77777777" w:rsidR="00656F06" w:rsidRDefault="00656F06" w:rsidP="00B50003">
      <w:pPr>
        <w:pStyle w:val="ARTDocument-Bodytext"/>
      </w:pPr>
    </w:p>
    <w:p w14:paraId="62B00AE9" w14:textId="77777777" w:rsidR="00656F06" w:rsidRDefault="00656F06" w:rsidP="00B50003">
      <w:pPr>
        <w:pStyle w:val="ARTDocument-Bodytext"/>
      </w:pPr>
    </w:p>
    <w:p w14:paraId="7E255DF4" w14:textId="77777777" w:rsidR="00656F06" w:rsidRDefault="00656F06" w:rsidP="00B50003">
      <w:pPr>
        <w:pStyle w:val="ARTDocument-Bodytext"/>
      </w:pPr>
    </w:p>
    <w:p w14:paraId="5C063FC8" w14:textId="77777777" w:rsidR="00656F06" w:rsidRDefault="00656F06" w:rsidP="00B50003">
      <w:pPr>
        <w:pStyle w:val="ARTDocument-Bodytext"/>
      </w:pPr>
    </w:p>
    <w:p w14:paraId="37102F19" w14:textId="77777777" w:rsidR="00656F06" w:rsidRDefault="00656F06" w:rsidP="00B50003">
      <w:pPr>
        <w:pStyle w:val="ARTDocument-Bodytext"/>
      </w:pPr>
    </w:p>
    <w:p w14:paraId="2457E39E" w14:textId="77777777" w:rsidR="00656F06" w:rsidRDefault="00656F06" w:rsidP="00B50003">
      <w:pPr>
        <w:pStyle w:val="ARTDocument-Bodytext"/>
      </w:pPr>
    </w:p>
    <w:sdt>
      <w:sdtPr>
        <w:rPr>
          <w:rFonts w:cs="Calibri"/>
        </w:rPr>
        <w:id w:val="-950867118"/>
        <w:placeholder>
          <w:docPart w:val="BFF4006D4ADB4C158C4C6816B60A29F8"/>
        </w:placeholder>
        <w:text/>
      </w:sdtPr>
      <w:sdtContent>
        <w:p w14:paraId="019F83DE" w14:textId="77777777" w:rsidR="00656F06" w:rsidRPr="0029421B" w:rsidRDefault="00656F06" w:rsidP="00656F06">
          <w:pPr>
            <w:pStyle w:val="ART1Coverpage-Reportprimarytitle"/>
            <w:rPr>
              <w:rStyle w:val="normaltextrun1"/>
              <w:rFonts w:cs="Calibri"/>
            </w:rPr>
          </w:pPr>
          <w:r>
            <w:rPr>
              <w:rFonts w:cs="Calibri"/>
            </w:rPr>
            <w:t>Enter Participant or Program name</w:t>
          </w:r>
        </w:p>
      </w:sdtContent>
    </w:sdt>
    <w:p w14:paraId="5F928FB9" w14:textId="77777777" w:rsidR="00656F06" w:rsidRPr="0029421B" w:rsidRDefault="00656F06" w:rsidP="00656F06">
      <w:pPr>
        <w:pStyle w:val="ART5TOC-Sectiontitle"/>
        <w:rPr>
          <w:rStyle w:val="normaltextrun1"/>
          <w:rFonts w:cs="Calibri"/>
        </w:rPr>
      </w:pPr>
    </w:p>
    <w:p w14:paraId="14A08F44" w14:textId="77777777" w:rsidR="00656F06" w:rsidRPr="0029421B" w:rsidRDefault="00656F06" w:rsidP="00656F06">
      <w:pPr>
        <w:pStyle w:val="ART5TOC-Sectiontitle"/>
        <w:tabs>
          <w:tab w:val="clear" w:pos="270"/>
          <w:tab w:val="clear" w:pos="9350"/>
          <w:tab w:val="left" w:pos="8025"/>
        </w:tabs>
        <w:rPr>
          <w:rStyle w:val="normaltextrun1"/>
          <w:rFonts w:cs="Calibri"/>
        </w:rPr>
      </w:pPr>
      <w:r w:rsidRPr="0029421B">
        <w:rPr>
          <w:rStyle w:val="normaltextrun1"/>
          <w:rFonts w:cs="Calibri"/>
        </w:rPr>
        <w:tab/>
      </w:r>
    </w:p>
    <w:p w14:paraId="6EA4E796" w14:textId="3D280865" w:rsidR="00656F06" w:rsidRPr="0029421B" w:rsidRDefault="00EE38EC" w:rsidP="00656F06">
      <w:pPr>
        <w:pStyle w:val="ART5TOC-Sectiontitle"/>
        <w:rPr>
          <w:rStyle w:val="normaltextrun1"/>
          <w:rFonts w:cs="Calibri"/>
        </w:rPr>
      </w:pPr>
      <w:r>
        <w:rPr>
          <w:rStyle w:val="normaltextrun1"/>
          <w:rFonts w:cs="Calibri"/>
        </w:rPr>
        <w:t>R</w:t>
      </w:r>
      <w:r w:rsidR="00A42215">
        <w:rPr>
          <w:rStyle w:val="normaltextrun1"/>
          <w:rFonts w:cs="Calibri"/>
        </w:rPr>
        <w:t>eporting</w:t>
      </w:r>
      <w:r w:rsidR="00656F06" w:rsidRPr="0029421B">
        <w:rPr>
          <w:rStyle w:val="normaltextrun1"/>
          <w:rFonts w:cs="Calibri"/>
        </w:rPr>
        <w:t xml:space="preserve"> </w:t>
      </w:r>
      <w:r w:rsidR="00A42215">
        <w:rPr>
          <w:rStyle w:val="normaltextrun1"/>
          <w:rFonts w:cs="Calibri"/>
        </w:rPr>
        <w:t>P</w:t>
      </w:r>
      <w:r w:rsidR="00656F06" w:rsidRPr="0029421B">
        <w:rPr>
          <w:rStyle w:val="normaltextrun1"/>
          <w:rFonts w:cs="Calibri"/>
        </w:rPr>
        <w:t xml:space="preserve">eriod: </w:t>
      </w:r>
      <w:r w:rsidR="006776B1">
        <w:rPr>
          <w:rStyle w:val="normaltextrun1"/>
          <w:rFonts w:cs="Calibri"/>
        </w:rPr>
        <w:t>(</w:t>
      </w:r>
      <w:r w:rsidR="00B33389">
        <w:rPr>
          <w:rStyle w:val="normaltextrun1"/>
          <w:rFonts w:cs="Calibri"/>
        </w:rPr>
        <w:t>01/01/</w:t>
      </w:r>
      <w:sdt>
        <w:sdtPr>
          <w:id w:val="1981420977"/>
          <w:placeholder>
            <w:docPart w:val="35B163BB88C1422C84A6C8BF1A2C7DE5"/>
          </w:placeholder>
          <w:showingPlcHdr/>
        </w:sdtPr>
        <w:sdtContent>
          <w:r w:rsidR="00B65A98">
            <w:rPr>
              <w:rStyle w:val="PlaceholderText"/>
            </w:rPr>
            <w:t>YYYY</w:t>
          </w:r>
        </w:sdtContent>
      </w:sdt>
      <w:r w:rsidR="00B65A98">
        <w:rPr>
          <w:rStyle w:val="normaltextrun1"/>
          <w:rFonts w:cs="Calibri"/>
        </w:rPr>
        <w:t xml:space="preserve"> -12/31/</w:t>
      </w:r>
      <w:sdt>
        <w:sdtPr>
          <w:id w:val="1339661327"/>
          <w:placeholder>
            <w:docPart w:val="00A3667A1A1E4434A4B103FE93D5471B"/>
          </w:placeholder>
          <w:showingPlcHdr/>
        </w:sdtPr>
        <w:sdtContent>
          <w:r w:rsidR="00B65A98">
            <w:rPr>
              <w:rStyle w:val="PlaceholderText"/>
            </w:rPr>
            <w:t>YYYY</w:t>
          </w:r>
        </w:sdtContent>
      </w:sdt>
      <w:r w:rsidR="006776B1">
        <w:t>)</w:t>
      </w:r>
    </w:p>
    <w:p w14:paraId="4755550F" w14:textId="77777777" w:rsidR="00656F06" w:rsidRPr="0029421B" w:rsidRDefault="00656F06" w:rsidP="00656F06">
      <w:pPr>
        <w:pStyle w:val="ART5TOC-Sectiontitlelevel1"/>
        <w:ind w:left="0" w:firstLine="0"/>
        <w:rPr>
          <w:rFonts w:cs="Calibri"/>
        </w:rPr>
      </w:pPr>
    </w:p>
    <w:p w14:paraId="2FAD0C1F" w14:textId="77777777" w:rsidR="00656F06" w:rsidRPr="0029421B" w:rsidRDefault="00656F06" w:rsidP="00656F06">
      <w:pPr>
        <w:pStyle w:val="ART5TOC-Sectiontitlelevel1"/>
        <w:ind w:left="0" w:firstLine="0"/>
        <w:rPr>
          <w:rFonts w:cs="Calibri"/>
          <w:sz w:val="30"/>
          <w:szCs w:val="30"/>
        </w:rPr>
      </w:pPr>
      <w:r w:rsidRPr="00F423A7">
        <w:rPr>
          <w:rFonts w:cs="Calibri"/>
          <w:caps w:val="0"/>
          <w:sz w:val="30"/>
          <w:szCs w:val="30"/>
        </w:rPr>
        <w:t xml:space="preserve">Report Date: </w:t>
      </w:r>
      <w:sdt>
        <w:sdtPr>
          <w:rPr>
            <w:rFonts w:cs="Calibri"/>
            <w:caps w:val="0"/>
            <w:sz w:val="30"/>
            <w:szCs w:val="30"/>
          </w:rPr>
          <w:id w:val="867722247"/>
          <w:placeholder>
            <w:docPart w:val="EADCA6CDF1864D53A3254E2A47C6FCDC"/>
          </w:placeholder>
          <w:date>
            <w:dateFormat w:val="M/yyyy"/>
            <w:lid w:val="en-US"/>
            <w:storeMappedDataAs w:val="dateTime"/>
            <w:calendar w:val="gregorian"/>
          </w:date>
        </w:sdtPr>
        <w:sdtContent>
          <w:r w:rsidRPr="0029421B">
            <w:rPr>
              <w:rFonts w:cs="Calibri"/>
              <w:caps w:val="0"/>
              <w:sz w:val="30"/>
              <w:szCs w:val="30"/>
            </w:rPr>
            <w:t>Month/Year</w:t>
          </w:r>
        </w:sdtContent>
      </w:sdt>
    </w:p>
    <w:p w14:paraId="50A86ECC" w14:textId="77777777" w:rsidR="00656F06" w:rsidRDefault="00656F06" w:rsidP="00B50003">
      <w:pPr>
        <w:pStyle w:val="ARTDocument-Bodytext"/>
      </w:pPr>
    </w:p>
    <w:p w14:paraId="66AA9B68" w14:textId="77777777" w:rsidR="006776B1" w:rsidRDefault="006776B1" w:rsidP="00B50003">
      <w:pPr>
        <w:pStyle w:val="ARTDocument-Bodytext"/>
      </w:pPr>
    </w:p>
    <w:p w14:paraId="56DE8635" w14:textId="77777777" w:rsidR="0040717B" w:rsidRDefault="0040717B" w:rsidP="0040717B">
      <w:pPr>
        <w:pStyle w:val="ARTDocument-Bodytext"/>
      </w:pPr>
      <w:r w:rsidRPr="0039382F">
        <w:lastRenderedPageBreak/>
        <w:t xml:space="preserve">The TREES </w:t>
      </w:r>
      <w:r>
        <w:t xml:space="preserve">Monitoring Report </w:t>
      </w:r>
      <w:r w:rsidRPr="0039382F">
        <w:t>and attachments provide a full description of how the Participant meets the requirements of TREES</w:t>
      </w:r>
      <w:r>
        <w:t xml:space="preserve"> 3.0</w:t>
      </w:r>
      <w:r w:rsidRPr="0039382F">
        <w:t xml:space="preserve">. </w:t>
      </w:r>
    </w:p>
    <w:p w14:paraId="31CF7FEA" w14:textId="77777777" w:rsidR="0040717B" w:rsidRDefault="0040717B" w:rsidP="0040717B">
      <w:pPr>
        <w:pStyle w:val="ARTDocument-Bodytext"/>
      </w:pPr>
      <w:r>
        <w:t>Please complete this template as follows:</w:t>
      </w:r>
    </w:p>
    <w:p w14:paraId="006AF3A0" w14:textId="60F25BE1" w:rsidR="0040717B" w:rsidRDefault="0040717B" w:rsidP="0040717B">
      <w:pPr>
        <w:pStyle w:val="ARTDocument-Bodytext"/>
        <w:numPr>
          <w:ilvl w:val="0"/>
          <w:numId w:val="23"/>
        </w:numPr>
        <w:jc w:val="both"/>
      </w:pPr>
      <w:r>
        <w:t xml:space="preserve">Complete each section according to the instructions. The instructions provide a non-exhaustive list of the information expected to be included in the section and Participants may include additional information as needed to demonstrate conformance with the requirements of TREES. </w:t>
      </w:r>
    </w:p>
    <w:p w14:paraId="2210FCC5" w14:textId="77777777" w:rsidR="0040717B" w:rsidRDefault="0040717B" w:rsidP="0040717B">
      <w:pPr>
        <w:pStyle w:val="ARTDocument-Bodytext"/>
        <w:numPr>
          <w:ilvl w:val="0"/>
          <w:numId w:val="23"/>
        </w:numPr>
        <w:jc w:val="both"/>
      </w:pPr>
      <w:r>
        <w:t>If a section is not applicable, please indicate this and include a description of why the section is not applicable to the jurisdictional REDD+ program.</w:t>
      </w:r>
    </w:p>
    <w:p w14:paraId="00BDDB87" w14:textId="77777777" w:rsidR="0040717B" w:rsidRDefault="0040717B" w:rsidP="0040717B">
      <w:pPr>
        <w:pStyle w:val="ARTDocument-Bodytext"/>
        <w:numPr>
          <w:ilvl w:val="0"/>
          <w:numId w:val="23"/>
        </w:numPr>
        <w:jc w:val="both"/>
      </w:pPr>
      <w:r>
        <w:t>When citing any policies, laws, or regulations, please c</w:t>
      </w:r>
      <w:r w:rsidRPr="00577B26">
        <w:t>ite the official name, the relevant article(s) or section(s), and the date of publication or issuance</w:t>
      </w:r>
      <w:r>
        <w:t>, and provide a link if available. When citing scientific literature, please include the full title and provide a link.</w:t>
      </w:r>
    </w:p>
    <w:p w14:paraId="0E9B6D60" w14:textId="77777777" w:rsidR="0040717B" w:rsidRDefault="0040717B" w:rsidP="0040717B">
      <w:pPr>
        <w:pStyle w:val="ARTDocument-Bodytext"/>
        <w:numPr>
          <w:ilvl w:val="0"/>
          <w:numId w:val="23"/>
        </w:numPr>
        <w:jc w:val="both"/>
      </w:pPr>
      <w:r>
        <w:t>When including links to external documents, websites or other materials, please ensure that the links work and that the materials are publicly accessible.</w:t>
      </w:r>
    </w:p>
    <w:p w14:paraId="7BBFB4DB" w14:textId="221CBA08" w:rsidR="0040717B" w:rsidRDefault="0040717B" w:rsidP="0040717B">
      <w:pPr>
        <w:pStyle w:val="ARTDocument-Bodytext"/>
        <w:numPr>
          <w:ilvl w:val="0"/>
          <w:numId w:val="23"/>
        </w:numPr>
        <w:jc w:val="both"/>
      </w:pPr>
      <w:r>
        <w:t xml:space="preserve">Once completed, please name the file: [Years of reporting </w:t>
      </w:r>
      <w:proofErr w:type="gramStart"/>
      <w:r>
        <w:t>period]_</w:t>
      </w:r>
      <w:proofErr w:type="gramEnd"/>
      <w:r>
        <w:t>TREES_Monitoring_Report</w:t>
      </w:r>
      <w:proofErr w:type="gramStart"/>
      <w:r>
        <w:t>_[</w:t>
      </w:r>
      <w:proofErr w:type="gramEnd"/>
      <w:r>
        <w:t xml:space="preserve">Participant </w:t>
      </w:r>
      <w:proofErr w:type="gramStart"/>
      <w:r>
        <w:t>Name]_</w:t>
      </w:r>
      <w:proofErr w:type="gramEnd"/>
      <w:r>
        <w:t xml:space="preserve">For_Public_Comment. Then submit the document to the ART Secretariat via </w:t>
      </w:r>
      <w:hyperlink r:id="rId13" w:history="1">
        <w:r w:rsidR="004649E2" w:rsidRPr="00637BD6">
          <w:rPr>
            <w:rStyle w:val="Hyperlink"/>
          </w:rPr>
          <w:t>redd@winrock.org</w:t>
        </w:r>
      </w:hyperlink>
      <w:r>
        <w:t>.</w:t>
      </w:r>
    </w:p>
    <w:p w14:paraId="7B8A3561" w14:textId="4A4CD491" w:rsidR="004649E2" w:rsidRDefault="00690ACD" w:rsidP="0040717B">
      <w:pPr>
        <w:pStyle w:val="ARTDocument-Bodytext"/>
        <w:numPr>
          <w:ilvl w:val="0"/>
          <w:numId w:val="23"/>
        </w:numPr>
        <w:jc w:val="both"/>
      </w:pPr>
      <w:r>
        <w:t xml:space="preserve">Per TREES Section 2.4, </w:t>
      </w:r>
      <w:r w:rsidR="00667B40">
        <w:t xml:space="preserve">the TREES Monitoring Report must also be submitted </w:t>
      </w:r>
      <w:r w:rsidR="00626462" w:rsidRPr="00626462">
        <w:t>in any additional language(s) used for the Participant’s government operations in the accounting area.</w:t>
      </w:r>
      <w:r w:rsidR="00471774">
        <w:t xml:space="preserve"> </w:t>
      </w:r>
      <w:r w:rsidR="00966B8F">
        <w:t xml:space="preserve">It is recommended </w:t>
      </w:r>
      <w:r w:rsidR="00BD0EB5">
        <w:t>that the</w:t>
      </w:r>
      <w:r w:rsidR="00C179B9">
        <w:t xml:space="preserve"> document </w:t>
      </w:r>
      <w:r w:rsidR="00BD0EB5">
        <w:t>only be translated only after</w:t>
      </w:r>
      <w:r w:rsidR="00C179B9">
        <w:t xml:space="preserve"> </w:t>
      </w:r>
      <w:r w:rsidR="008744D3">
        <w:t>the English version</w:t>
      </w:r>
      <w:r w:rsidR="00C179B9">
        <w:t xml:space="preserve"> has been accepted as complete.</w:t>
      </w:r>
    </w:p>
    <w:p w14:paraId="3B2FFF29" w14:textId="18EE24DC" w:rsidR="001970C3" w:rsidRDefault="00B50003" w:rsidP="00B50003">
      <w:pPr>
        <w:pStyle w:val="ART5TOC-Sectiontitle"/>
      </w:pPr>
      <w:r>
        <w:t xml:space="preserve">1. </w:t>
      </w:r>
      <w:r w:rsidR="001970C3">
        <w:t xml:space="preserve">Participant </w:t>
      </w:r>
      <w:r w:rsidR="00EE6576">
        <w:t>I</w:t>
      </w:r>
      <w:r w:rsidR="001970C3">
        <w:t>nformation</w:t>
      </w:r>
    </w:p>
    <w:tbl>
      <w:tblPr>
        <w:tblStyle w:val="TableGrid"/>
        <w:tblW w:w="9330" w:type="dxa"/>
        <w:tblLook w:val="04A0" w:firstRow="1" w:lastRow="0" w:firstColumn="1" w:lastColumn="0" w:noHBand="0" w:noVBand="1"/>
      </w:tblPr>
      <w:tblGrid>
        <w:gridCol w:w="9330"/>
      </w:tblGrid>
      <w:tr w:rsidR="001970C3" w:rsidRPr="00C742C0" w14:paraId="6CC69A25" w14:textId="77777777" w:rsidTr="00DB7A57">
        <w:trPr>
          <w:cnfStyle w:val="100000000000" w:firstRow="1" w:lastRow="0" w:firstColumn="0" w:lastColumn="0" w:oddVBand="0" w:evenVBand="0" w:oddHBand="0" w:evenHBand="0" w:firstRowFirstColumn="0" w:firstRowLastColumn="0" w:lastRowFirstColumn="0" w:lastRowLastColumn="0"/>
          <w:trHeight w:val="288"/>
        </w:trPr>
        <w:tc>
          <w:tcPr>
            <w:tcW w:w="9330" w:type="dxa"/>
          </w:tcPr>
          <w:p w14:paraId="3B5CA8DB" w14:textId="77777777" w:rsidR="001970C3" w:rsidRPr="00C742C0" w:rsidRDefault="001970C3" w:rsidP="00DB7A57">
            <w:pPr>
              <w:pStyle w:val="ART5TOC-Sectiontitle"/>
              <w:ind w:left="72" w:right="72"/>
              <w:jc w:val="left"/>
              <w:rPr>
                <w:b/>
                <w:bCs/>
                <w:caps/>
                <w:color w:val="FFFFFF" w:themeColor="background1"/>
              </w:rPr>
            </w:pPr>
            <w:r>
              <w:rPr>
                <w:b/>
                <w:bCs/>
                <w:caps/>
                <w:color w:val="FFFFFF" w:themeColor="background1"/>
              </w:rPr>
              <w:t>national or subnational government</w:t>
            </w:r>
          </w:p>
        </w:tc>
      </w:tr>
      <w:tr w:rsidR="009E037C" w:rsidRPr="00040EC1" w14:paraId="5DD47420" w14:textId="77777777" w:rsidTr="00B37E43">
        <w:trPr>
          <w:cnfStyle w:val="000000100000" w:firstRow="0" w:lastRow="0" w:firstColumn="0" w:lastColumn="0" w:oddVBand="0" w:evenVBand="0" w:oddHBand="1" w:evenHBand="0" w:firstRowFirstColumn="0" w:firstRowLastColumn="0" w:lastRowFirstColumn="0" w:lastRowLastColumn="0"/>
          <w:trHeight w:val="288"/>
        </w:trPr>
        <w:tc>
          <w:tcPr>
            <w:tcW w:w="9330" w:type="dxa"/>
          </w:tcPr>
          <w:sdt>
            <w:sdtPr>
              <w:tag w:val="Enter the name of the country if the Participant is a national government or the name of the subnational jurisdiction if the Participant is a subnational government."/>
              <w:id w:val="1689331106"/>
              <w:placeholder>
                <w:docPart w:val="ABC7B901D65A480BA9339AAAFAC02F8C"/>
              </w:placeholder>
              <w:showingPlcHdr/>
              <w:text/>
            </w:sdtPr>
            <w:sdtContent>
              <w:p w14:paraId="025A50A5" w14:textId="77777777" w:rsidR="009E037C" w:rsidRPr="00040EC1" w:rsidRDefault="009E037C" w:rsidP="00B37E43">
                <w:pPr>
                  <w:pStyle w:val="ARTDocument-Bodytext"/>
                </w:pPr>
                <w:r w:rsidRPr="00E7275A">
                  <w:rPr>
                    <w:rStyle w:val="PlaceholderText"/>
                  </w:rPr>
                  <w:t>Enter the name of the country if the Participant is a national government or the name of the subnational jurisdiction if the Participant is a subnational government.</w:t>
                </w:r>
              </w:p>
            </w:sdtContent>
          </w:sdt>
        </w:tc>
      </w:tr>
    </w:tbl>
    <w:p w14:paraId="4505B583" w14:textId="77777777" w:rsidR="001970C3" w:rsidRDefault="001970C3" w:rsidP="001970C3">
      <w:pPr>
        <w:pStyle w:val="ARTDocument-Bodytext"/>
      </w:pPr>
    </w:p>
    <w:tbl>
      <w:tblPr>
        <w:tblStyle w:val="TableGrid"/>
        <w:tblW w:w="9330" w:type="dxa"/>
        <w:tblLook w:val="04A0" w:firstRow="1" w:lastRow="0" w:firstColumn="1" w:lastColumn="0" w:noHBand="0" w:noVBand="1"/>
      </w:tblPr>
      <w:tblGrid>
        <w:gridCol w:w="4710"/>
        <w:gridCol w:w="4620"/>
      </w:tblGrid>
      <w:tr w:rsidR="001970C3" w:rsidRPr="00C742C0" w14:paraId="394E3065" w14:textId="77777777" w:rsidTr="00DB7A57">
        <w:trPr>
          <w:cnfStyle w:val="100000000000" w:firstRow="1" w:lastRow="0" w:firstColumn="0" w:lastColumn="0" w:oddVBand="0" w:evenVBand="0" w:oddHBand="0" w:evenHBand="0" w:firstRowFirstColumn="0" w:firstRowLastColumn="0" w:lastRowFirstColumn="0" w:lastRowLastColumn="0"/>
          <w:trHeight w:val="288"/>
        </w:trPr>
        <w:tc>
          <w:tcPr>
            <w:tcW w:w="9330" w:type="dxa"/>
            <w:gridSpan w:val="2"/>
          </w:tcPr>
          <w:p w14:paraId="07112F3F" w14:textId="77777777" w:rsidR="001970C3" w:rsidRPr="00C742C0" w:rsidRDefault="001970C3" w:rsidP="00DB7A57">
            <w:pPr>
              <w:pStyle w:val="ARTTableHeader"/>
              <w:ind w:left="0"/>
              <w:jc w:val="left"/>
              <w:rPr>
                <w:b/>
                <w:caps/>
              </w:rPr>
            </w:pPr>
            <w:r>
              <w:rPr>
                <w:b/>
                <w:caps/>
              </w:rPr>
              <w:t xml:space="preserve">representative institution and </w:t>
            </w:r>
            <w:r w:rsidRPr="000A2951">
              <w:rPr>
                <w:b/>
                <w:caps/>
              </w:rPr>
              <w:t>contact information</w:t>
            </w:r>
          </w:p>
        </w:tc>
      </w:tr>
      <w:tr w:rsidR="001970C3" w:rsidRPr="00062478" w14:paraId="5AE2D58F" w14:textId="77777777" w:rsidTr="00DB7A57">
        <w:trPr>
          <w:cnfStyle w:val="000000100000" w:firstRow="0" w:lastRow="0" w:firstColumn="0" w:lastColumn="0" w:oddVBand="0" w:evenVBand="0" w:oddHBand="1" w:evenHBand="0" w:firstRowFirstColumn="0" w:firstRowLastColumn="0" w:lastRowFirstColumn="0" w:lastRowLastColumn="0"/>
          <w:trHeight w:val="435"/>
        </w:trPr>
        <w:tc>
          <w:tcPr>
            <w:tcW w:w="4710" w:type="dxa"/>
          </w:tcPr>
          <w:p w14:paraId="07A3687D" w14:textId="77777777" w:rsidR="001970C3" w:rsidRPr="00893B02" w:rsidRDefault="001970C3" w:rsidP="00DB7A57">
            <w:pPr>
              <w:pStyle w:val="Insidetableprompt"/>
            </w:pPr>
            <w:r>
              <w:t>Institution name</w:t>
            </w:r>
          </w:p>
        </w:tc>
        <w:tc>
          <w:tcPr>
            <w:tcW w:w="4620" w:type="dxa"/>
          </w:tcPr>
          <w:p w14:paraId="22EC3610" w14:textId="77777777" w:rsidR="001970C3" w:rsidRPr="002E5358" w:rsidRDefault="001970C3" w:rsidP="00DB7A57">
            <w:pPr>
              <w:pStyle w:val="ART5TOC-Sectiontitle"/>
              <w:spacing w:after="0"/>
              <w:ind w:left="72" w:right="72"/>
              <w:rPr>
                <w:sz w:val="20"/>
                <w:szCs w:val="20"/>
              </w:rPr>
            </w:pPr>
            <w:r w:rsidRPr="49101A89">
              <w:rPr>
                <w:sz w:val="20"/>
                <w:szCs w:val="20"/>
              </w:rPr>
              <w:t>Mailing address</w:t>
            </w:r>
            <w:r w:rsidRPr="546F6A28">
              <w:rPr>
                <w:sz w:val="20"/>
                <w:szCs w:val="20"/>
              </w:rPr>
              <w:t xml:space="preserve"> </w:t>
            </w:r>
          </w:p>
        </w:tc>
      </w:tr>
      <w:tr w:rsidR="001970C3" w:rsidRPr="005B073F" w14:paraId="7A3931F6" w14:textId="77777777" w:rsidTr="00DB7A57">
        <w:trPr>
          <w:cnfStyle w:val="000000010000" w:firstRow="0" w:lastRow="0" w:firstColumn="0" w:lastColumn="0" w:oddVBand="0" w:evenVBand="0" w:oddHBand="0" w:evenHBand="1" w:firstRowFirstColumn="0" w:firstRowLastColumn="0" w:lastRowFirstColumn="0" w:lastRowLastColumn="0"/>
          <w:trHeight w:val="129"/>
        </w:trPr>
        <w:tc>
          <w:tcPr>
            <w:tcW w:w="4710" w:type="dxa"/>
          </w:tcPr>
          <w:p w14:paraId="4B27AF4F" w14:textId="77777777" w:rsidR="001970C3" w:rsidRPr="002E5358" w:rsidRDefault="001970C3" w:rsidP="00DB7A57">
            <w:pPr>
              <w:pStyle w:val="ARTDocument-Bodytext"/>
            </w:pPr>
            <w:r>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c>
          <w:tcPr>
            <w:tcW w:w="4620" w:type="dxa"/>
          </w:tcPr>
          <w:p w14:paraId="4C7D33CE" w14:textId="77777777" w:rsidR="001970C3" w:rsidRPr="005B073F" w:rsidRDefault="007A2CE8" w:rsidP="00DB7A57">
            <w:pPr>
              <w:pStyle w:val="ARTDocument-Bodytext"/>
            </w:pPr>
            <w:r>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r>
      <w:tr w:rsidR="001970C3" w:rsidRPr="00EB283E" w14:paraId="2F172CD2" w14:textId="77777777" w:rsidTr="00DB7A57">
        <w:trPr>
          <w:cnfStyle w:val="000000100000" w:firstRow="0" w:lastRow="0" w:firstColumn="0" w:lastColumn="0" w:oddVBand="0" w:evenVBand="0" w:oddHBand="1" w:evenHBand="0" w:firstRowFirstColumn="0" w:firstRowLastColumn="0" w:lastRowFirstColumn="0" w:lastRowLastColumn="0"/>
          <w:trHeight w:val="381"/>
        </w:trPr>
        <w:tc>
          <w:tcPr>
            <w:tcW w:w="4710" w:type="dxa"/>
          </w:tcPr>
          <w:p w14:paraId="7F3E992F" w14:textId="77777777" w:rsidR="001970C3" w:rsidRPr="00893B02" w:rsidRDefault="001970C3" w:rsidP="00DB7A57">
            <w:pPr>
              <w:pStyle w:val="ART5TOC-Sectiontitle"/>
              <w:spacing w:after="0"/>
              <w:ind w:left="72" w:right="72"/>
              <w:rPr>
                <w:bCs/>
                <w:sz w:val="20"/>
              </w:rPr>
            </w:pPr>
            <w:r w:rsidRPr="000A2951">
              <w:rPr>
                <w:bCs/>
                <w:sz w:val="20"/>
              </w:rPr>
              <w:t>First name</w:t>
            </w:r>
          </w:p>
        </w:tc>
        <w:tc>
          <w:tcPr>
            <w:tcW w:w="4620" w:type="dxa"/>
          </w:tcPr>
          <w:p w14:paraId="1F8792CB" w14:textId="77777777" w:rsidR="001970C3" w:rsidRPr="000A2951" w:rsidRDefault="001970C3" w:rsidP="00DB7A57">
            <w:pPr>
              <w:pStyle w:val="ART5TOC-Sectiontitle"/>
              <w:spacing w:after="0"/>
              <w:ind w:left="72" w:right="72"/>
              <w:rPr>
                <w:bCs/>
                <w:sz w:val="20"/>
              </w:rPr>
            </w:pPr>
            <w:r w:rsidRPr="00062478">
              <w:rPr>
                <w:bCs/>
                <w:sz w:val="20"/>
              </w:rPr>
              <w:t>Last name</w:t>
            </w:r>
          </w:p>
        </w:tc>
      </w:tr>
      <w:tr w:rsidR="001970C3" w:rsidRPr="005B073F" w14:paraId="1E1F9B73" w14:textId="77777777" w:rsidTr="00DB7A57">
        <w:trPr>
          <w:cnfStyle w:val="000000010000" w:firstRow="0" w:lastRow="0" w:firstColumn="0" w:lastColumn="0" w:oddVBand="0" w:evenVBand="0" w:oddHBand="0" w:evenHBand="1" w:firstRowFirstColumn="0" w:firstRowLastColumn="0" w:lastRowFirstColumn="0" w:lastRowLastColumn="0"/>
          <w:trHeight w:val="129"/>
        </w:trPr>
        <w:tc>
          <w:tcPr>
            <w:tcW w:w="4710" w:type="dxa"/>
          </w:tcPr>
          <w:p w14:paraId="271F3B2C" w14:textId="77777777" w:rsidR="001970C3" w:rsidRPr="002E5358" w:rsidRDefault="007A2CE8" w:rsidP="00DB7A57">
            <w:pPr>
              <w:pStyle w:val="ARTDocument-Bodytext"/>
            </w:pPr>
            <w:r>
              <w:lastRenderedPageBreak/>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c>
          <w:tcPr>
            <w:tcW w:w="4620" w:type="dxa"/>
          </w:tcPr>
          <w:p w14:paraId="742DDA60" w14:textId="77777777" w:rsidR="001970C3" w:rsidRPr="005B073F" w:rsidRDefault="007A2CE8" w:rsidP="00DB7A57">
            <w:pPr>
              <w:pStyle w:val="ARTDocument-Bodytext"/>
            </w:pPr>
            <w:r>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r>
      <w:tr w:rsidR="001970C3" w:rsidRPr="000A2951" w14:paraId="0115663B" w14:textId="77777777" w:rsidTr="00DB7A57">
        <w:trPr>
          <w:cnfStyle w:val="000000100000" w:firstRow="0" w:lastRow="0" w:firstColumn="0" w:lastColumn="0" w:oddVBand="0" w:evenVBand="0" w:oddHBand="1" w:evenHBand="0" w:firstRowFirstColumn="0" w:firstRowLastColumn="0" w:lastRowFirstColumn="0" w:lastRowLastColumn="0"/>
          <w:trHeight w:val="255"/>
        </w:trPr>
        <w:tc>
          <w:tcPr>
            <w:tcW w:w="4710" w:type="dxa"/>
          </w:tcPr>
          <w:p w14:paraId="3D9B46F2" w14:textId="77777777" w:rsidR="001970C3" w:rsidRPr="000A2951" w:rsidRDefault="001970C3" w:rsidP="00DB7A57">
            <w:pPr>
              <w:pStyle w:val="ART5TOC-Sectiontitle"/>
              <w:spacing w:after="0"/>
              <w:ind w:left="72" w:right="72"/>
              <w:rPr>
                <w:bCs/>
                <w:sz w:val="20"/>
              </w:rPr>
            </w:pPr>
            <w:r w:rsidRPr="00062478">
              <w:rPr>
                <w:bCs/>
                <w:sz w:val="20"/>
              </w:rPr>
              <w:t>Email address</w:t>
            </w:r>
          </w:p>
        </w:tc>
        <w:tc>
          <w:tcPr>
            <w:tcW w:w="4620" w:type="dxa"/>
          </w:tcPr>
          <w:p w14:paraId="08FD8649" w14:textId="77777777" w:rsidR="001970C3" w:rsidRPr="00062478" w:rsidRDefault="001970C3" w:rsidP="00DB7A57">
            <w:pPr>
              <w:pStyle w:val="ART5TOC-Sectiontitle"/>
              <w:spacing w:after="0"/>
              <w:ind w:left="72" w:right="72"/>
              <w:rPr>
                <w:bCs/>
                <w:sz w:val="20"/>
              </w:rPr>
            </w:pPr>
            <w:r w:rsidRPr="00062478">
              <w:rPr>
                <w:bCs/>
                <w:sz w:val="20"/>
              </w:rPr>
              <w:t>Telephone</w:t>
            </w:r>
          </w:p>
        </w:tc>
      </w:tr>
      <w:tr w:rsidR="001970C3" w:rsidRPr="000A2951" w14:paraId="0750AFD5" w14:textId="77777777" w:rsidTr="00DB7A57">
        <w:trPr>
          <w:cnfStyle w:val="000000010000" w:firstRow="0" w:lastRow="0" w:firstColumn="0" w:lastColumn="0" w:oddVBand="0" w:evenVBand="0" w:oddHBand="0" w:evenHBand="1" w:firstRowFirstColumn="0" w:firstRowLastColumn="0" w:lastRowFirstColumn="0" w:lastRowLastColumn="0"/>
          <w:trHeight w:val="381"/>
        </w:trPr>
        <w:tc>
          <w:tcPr>
            <w:tcW w:w="4710" w:type="dxa"/>
          </w:tcPr>
          <w:p w14:paraId="2CFF9264" w14:textId="77777777" w:rsidR="001970C3" w:rsidRPr="00062478" w:rsidRDefault="001970C3" w:rsidP="00DB7A57">
            <w:pPr>
              <w:pStyle w:val="ARTDocument-Body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0" w:type="dxa"/>
          </w:tcPr>
          <w:p w14:paraId="639FDF91" w14:textId="77777777" w:rsidR="001970C3" w:rsidRPr="00062478" w:rsidRDefault="007A2CE8" w:rsidP="00DB7A57">
            <w:pPr>
              <w:pStyle w:val="ARTDocument-Bodytext"/>
            </w:pPr>
            <w:r>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r>
    </w:tbl>
    <w:p w14:paraId="09EC60A2" w14:textId="77777777" w:rsidR="006F4842" w:rsidRDefault="006F4842" w:rsidP="00F23C35">
      <w:pPr>
        <w:pStyle w:val="ARTDocument-Bodytext"/>
      </w:pPr>
    </w:p>
    <w:p w14:paraId="7FC91FF7" w14:textId="77777777" w:rsidR="00B05BA1" w:rsidRDefault="00B05BA1" w:rsidP="00440A77">
      <w:pPr>
        <w:pStyle w:val="ARTDocument-Bodytext"/>
      </w:pPr>
      <w:r w:rsidRPr="00B05BA1">
        <w:t xml:space="preserve">Please provide any changes from the TREES Registration Document to the authority of the institution designated to represent the country or jurisdiction in ART. </w:t>
      </w:r>
    </w:p>
    <w:p w14:paraId="3C1B1EFE" w14:textId="797D3305" w:rsidR="00521769" w:rsidRPr="005C7CC6" w:rsidRDefault="00DA6D73" w:rsidP="00440A77">
      <w:pPr>
        <w:pStyle w:val="ARTDocument-Bodytext"/>
        <w:rPr>
          <w:i/>
          <w:iCs/>
        </w:rPr>
        <w:sectPr w:rsidR="00521769" w:rsidRPr="005C7CC6" w:rsidSect="00E222A5">
          <w:headerReference w:type="default" r:id="rId14"/>
          <w:footerReference w:type="default" r:id="rId15"/>
          <w:headerReference w:type="first" r:id="rId16"/>
          <w:footerReference w:type="first" r:id="rId17"/>
          <w:type w:val="continuous"/>
          <w:pgSz w:w="12240" w:h="15840"/>
          <w:pgMar w:top="1728" w:right="1440" w:bottom="1440" w:left="1440" w:header="576" w:footer="1008" w:gutter="0"/>
          <w:cols w:space="720"/>
          <w:docGrid w:linePitch="360"/>
        </w:sectPr>
      </w:pPr>
      <w:r w:rsidRPr="00DA6D73">
        <w:rPr>
          <w:i/>
          <w:iCs/>
        </w:rPr>
        <w:t>If there are no changes from the TREES Registration Document, write “No changes from TREES Registration Document</w:t>
      </w:r>
      <w:r w:rsidR="00F23C35" w:rsidRPr="005C7CC6">
        <w:rPr>
          <w:i/>
          <w:iCs/>
        </w:rPr>
        <w:t>.</w:t>
      </w:r>
      <w:r w:rsidR="00E21FB5">
        <w:rPr>
          <w:i/>
          <w:iCs/>
        </w:rPr>
        <w:t>”</w:t>
      </w:r>
    </w:p>
    <w:p w14:paraId="217201CA" w14:textId="1D62F203" w:rsidR="00521769" w:rsidRPr="005C7CC6" w:rsidRDefault="007440CD" w:rsidP="00EB283E">
      <w:pPr>
        <w:sectPr w:rsidR="00521769" w:rsidRPr="005C7CC6" w:rsidSect="00E222A5">
          <w:type w:val="continuous"/>
          <w:pgSz w:w="12240" w:h="15840"/>
          <w:pgMar w:top="1728" w:right="1440" w:bottom="1440" w:left="1440" w:header="576" w:footer="1008" w:gutter="0"/>
          <w:cols w:space="720"/>
          <w:formProt w:val="0"/>
          <w:docGrid w:linePitch="360"/>
        </w:sectPr>
      </w:pPr>
      <w:r w:rsidRPr="005C7CC6">
        <w:t>(</w:t>
      </w:r>
      <w:r w:rsidR="00A02AE9" w:rsidRPr="005C7CC6">
        <w:t xml:space="preserve">Enter </w:t>
      </w:r>
      <w:r w:rsidR="00724390">
        <w:t>response</w:t>
      </w:r>
      <w:r w:rsidR="00A02AE9" w:rsidRPr="005C7CC6">
        <w:t xml:space="preserve"> here</w:t>
      </w:r>
      <w:r w:rsidR="00E264B5">
        <w:t>)</w:t>
      </w:r>
    </w:p>
    <w:p w14:paraId="614F835E" w14:textId="77777777" w:rsidR="006F4842" w:rsidRDefault="006F4842" w:rsidP="00F23C35">
      <w:pPr>
        <w:pStyle w:val="ARTInstructions"/>
      </w:pPr>
    </w:p>
    <w:p w14:paraId="62C6833A" w14:textId="0BFC96F6" w:rsidR="006F4842" w:rsidRDefault="00EE38EC" w:rsidP="00656F06">
      <w:pPr>
        <w:pStyle w:val="ART5TOC-Sectiontitle"/>
        <w:numPr>
          <w:ilvl w:val="0"/>
          <w:numId w:val="24"/>
        </w:numPr>
      </w:pPr>
      <w:r>
        <w:t>P</w:t>
      </w:r>
      <w:r w:rsidR="006F4842">
        <w:t xml:space="preserve">rogram </w:t>
      </w:r>
      <w:r w:rsidR="00EE6576">
        <w:t>P</w:t>
      </w:r>
      <w:r w:rsidR="006F4842">
        <w:t>artners</w:t>
      </w:r>
    </w:p>
    <w:p w14:paraId="22FADB62" w14:textId="10332E9C" w:rsidR="008420B3" w:rsidRDefault="00400D4F" w:rsidP="007D0677">
      <w:pPr>
        <w:pStyle w:val="ARTInstructions"/>
        <w:sectPr w:rsidR="008420B3" w:rsidSect="00E222A5">
          <w:type w:val="continuous"/>
          <w:pgSz w:w="12240" w:h="15840"/>
          <w:pgMar w:top="1728" w:right="1440" w:bottom="1440" w:left="1440" w:header="576" w:footer="1008" w:gutter="0"/>
          <w:cols w:space="720"/>
          <w:docGrid w:linePitch="360"/>
        </w:sectPr>
      </w:pPr>
      <w:r w:rsidRPr="00400D4F">
        <w:t>Provide any changes to the list of any other organizations and individuals who have or will assist in preparing the TREES documentation provided in the TREES Registration Document, including new partners or changes in the partner’s role. Add lines to the table as necessary. If there are no changes from the TREES Registration Document, write “No changes from TREES Registration Document.”</w:t>
      </w:r>
    </w:p>
    <w:tbl>
      <w:tblPr>
        <w:tblStyle w:val="TableGrid"/>
        <w:tblW w:w="9300" w:type="dxa"/>
        <w:tblLook w:val="04A0" w:firstRow="1" w:lastRow="0" w:firstColumn="1" w:lastColumn="0" w:noHBand="0" w:noVBand="1"/>
      </w:tblPr>
      <w:tblGrid>
        <w:gridCol w:w="2310"/>
        <w:gridCol w:w="6990"/>
      </w:tblGrid>
      <w:tr w:rsidR="00225719" w14:paraId="50E01B98" w14:textId="77777777" w:rsidTr="00225719">
        <w:trPr>
          <w:cnfStyle w:val="100000000000" w:firstRow="1" w:lastRow="0" w:firstColumn="0" w:lastColumn="0" w:oddVBand="0" w:evenVBand="0" w:oddHBand="0" w:evenHBand="0" w:firstRowFirstColumn="0" w:firstRowLastColumn="0" w:lastRowFirstColumn="0" w:lastRowLastColumn="0"/>
        </w:trPr>
        <w:tc>
          <w:tcPr>
            <w:tcW w:w="2310" w:type="dxa"/>
          </w:tcPr>
          <w:p w14:paraId="1AFEBB8F" w14:textId="77777777" w:rsidR="00225719" w:rsidRPr="00225719" w:rsidRDefault="00225719" w:rsidP="00225719">
            <w:pPr>
              <w:pStyle w:val="ARTDocument-Bodytext"/>
              <w:jc w:val="left"/>
              <w:rPr>
                <w:i/>
                <w:iCs/>
                <w:sz w:val="26"/>
                <w:szCs w:val="26"/>
              </w:rPr>
            </w:pPr>
            <w:r w:rsidRPr="00225719">
              <w:rPr>
                <w:bCs/>
                <w:color w:val="FFFFFF" w:themeColor="background1"/>
                <w:sz w:val="26"/>
                <w:szCs w:val="26"/>
              </w:rPr>
              <w:t>Organization/ Individual</w:t>
            </w:r>
          </w:p>
        </w:tc>
        <w:tc>
          <w:tcPr>
            <w:tcW w:w="6990" w:type="dxa"/>
          </w:tcPr>
          <w:p w14:paraId="396E2076" w14:textId="77777777" w:rsidR="00225719" w:rsidRPr="00225719" w:rsidRDefault="00225719" w:rsidP="00225719">
            <w:pPr>
              <w:pStyle w:val="ARTDocument-Bodytext"/>
              <w:jc w:val="left"/>
              <w:rPr>
                <w:bCs/>
                <w:i/>
                <w:iCs/>
                <w:sz w:val="26"/>
                <w:szCs w:val="26"/>
              </w:rPr>
            </w:pPr>
            <w:r w:rsidRPr="00225719">
              <w:rPr>
                <w:bCs/>
                <w:color w:val="FFFFFF" w:themeColor="background1"/>
                <w:sz w:val="26"/>
                <w:szCs w:val="26"/>
              </w:rPr>
              <w:t>Description of Role</w:t>
            </w:r>
          </w:p>
        </w:tc>
      </w:tr>
      <w:tr w:rsidR="00225719" w14:paraId="525F9BA6" w14:textId="77777777" w:rsidTr="00225719">
        <w:trPr>
          <w:cnfStyle w:val="000000100000" w:firstRow="0" w:lastRow="0" w:firstColumn="0" w:lastColumn="0" w:oddVBand="0" w:evenVBand="0" w:oddHBand="1" w:evenHBand="0" w:firstRowFirstColumn="0" w:firstRowLastColumn="0" w:lastRowFirstColumn="0" w:lastRowLastColumn="0"/>
        </w:trPr>
        <w:tc>
          <w:tcPr>
            <w:tcW w:w="2310" w:type="dxa"/>
          </w:tcPr>
          <w:p w14:paraId="408F700F" w14:textId="77777777" w:rsidR="00225719" w:rsidRPr="00225719" w:rsidRDefault="00225719" w:rsidP="007A2CE8"/>
        </w:tc>
        <w:tc>
          <w:tcPr>
            <w:tcW w:w="6990" w:type="dxa"/>
          </w:tcPr>
          <w:p w14:paraId="59CAC11F" w14:textId="77777777" w:rsidR="00225719" w:rsidRPr="0088095C" w:rsidRDefault="00225719" w:rsidP="007A2CE8"/>
        </w:tc>
      </w:tr>
      <w:tr w:rsidR="00225719" w14:paraId="71A3B6E3" w14:textId="77777777" w:rsidTr="00225719">
        <w:trPr>
          <w:cnfStyle w:val="000000010000" w:firstRow="0" w:lastRow="0" w:firstColumn="0" w:lastColumn="0" w:oddVBand="0" w:evenVBand="0" w:oddHBand="0" w:evenHBand="1" w:firstRowFirstColumn="0" w:firstRowLastColumn="0" w:lastRowFirstColumn="0" w:lastRowLastColumn="0"/>
        </w:trPr>
        <w:tc>
          <w:tcPr>
            <w:tcW w:w="2310" w:type="dxa"/>
          </w:tcPr>
          <w:p w14:paraId="38E323E5" w14:textId="77777777" w:rsidR="00225719" w:rsidRPr="0088095C" w:rsidRDefault="00225719" w:rsidP="007A2CE8"/>
        </w:tc>
        <w:tc>
          <w:tcPr>
            <w:tcW w:w="6990" w:type="dxa"/>
          </w:tcPr>
          <w:p w14:paraId="7CE4D3F1" w14:textId="77777777" w:rsidR="00225719" w:rsidRPr="0088095C" w:rsidRDefault="00225719" w:rsidP="007A2CE8"/>
        </w:tc>
      </w:tr>
      <w:tr w:rsidR="00225719" w14:paraId="31939983" w14:textId="77777777" w:rsidTr="00225719">
        <w:trPr>
          <w:cnfStyle w:val="000000100000" w:firstRow="0" w:lastRow="0" w:firstColumn="0" w:lastColumn="0" w:oddVBand="0" w:evenVBand="0" w:oddHBand="1" w:evenHBand="0" w:firstRowFirstColumn="0" w:firstRowLastColumn="0" w:lastRowFirstColumn="0" w:lastRowLastColumn="0"/>
        </w:trPr>
        <w:tc>
          <w:tcPr>
            <w:tcW w:w="2310" w:type="dxa"/>
          </w:tcPr>
          <w:p w14:paraId="30AC29DD" w14:textId="77777777" w:rsidR="00225719" w:rsidRPr="0088095C" w:rsidRDefault="00225719" w:rsidP="007A2CE8"/>
        </w:tc>
        <w:tc>
          <w:tcPr>
            <w:tcW w:w="6990" w:type="dxa"/>
          </w:tcPr>
          <w:p w14:paraId="57CEBF74" w14:textId="77777777" w:rsidR="00225719" w:rsidRPr="0088095C" w:rsidRDefault="00225719" w:rsidP="007A2CE8"/>
        </w:tc>
      </w:tr>
      <w:tr w:rsidR="00225719" w14:paraId="7E618FB2" w14:textId="77777777" w:rsidTr="00225719">
        <w:trPr>
          <w:cnfStyle w:val="000000010000" w:firstRow="0" w:lastRow="0" w:firstColumn="0" w:lastColumn="0" w:oddVBand="0" w:evenVBand="0" w:oddHBand="0" w:evenHBand="1" w:firstRowFirstColumn="0" w:firstRowLastColumn="0" w:lastRowFirstColumn="0" w:lastRowLastColumn="0"/>
        </w:trPr>
        <w:tc>
          <w:tcPr>
            <w:tcW w:w="2310" w:type="dxa"/>
          </w:tcPr>
          <w:p w14:paraId="0674FE4D" w14:textId="77777777" w:rsidR="00225719" w:rsidRPr="0088095C" w:rsidRDefault="00225719" w:rsidP="007A2CE8"/>
        </w:tc>
        <w:tc>
          <w:tcPr>
            <w:tcW w:w="6990" w:type="dxa"/>
          </w:tcPr>
          <w:p w14:paraId="514C7CEE" w14:textId="77777777" w:rsidR="00225719" w:rsidRPr="0088095C" w:rsidRDefault="00225719" w:rsidP="007A2CE8"/>
        </w:tc>
      </w:tr>
    </w:tbl>
    <w:p w14:paraId="655D9F17" w14:textId="77777777" w:rsidR="008420B3" w:rsidRDefault="008420B3" w:rsidP="00745002">
      <w:pPr>
        <w:pStyle w:val="ART5TOC-Sectiontitle"/>
        <w:sectPr w:rsidR="008420B3" w:rsidSect="00E222A5">
          <w:type w:val="continuous"/>
          <w:pgSz w:w="12240" w:h="15840"/>
          <w:pgMar w:top="1728" w:right="1440" w:bottom="1440" w:left="1440" w:header="576" w:footer="1008" w:gutter="0"/>
          <w:cols w:space="720"/>
          <w:formProt w:val="0"/>
          <w:docGrid w:linePitch="360"/>
        </w:sectPr>
      </w:pPr>
    </w:p>
    <w:p w14:paraId="6F679EC9" w14:textId="77777777" w:rsidR="00745002" w:rsidRDefault="00745002" w:rsidP="00AD3148">
      <w:pPr>
        <w:pStyle w:val="ARTDocument-Tablebottom"/>
      </w:pPr>
    </w:p>
    <w:p w14:paraId="076802FF" w14:textId="135C6243" w:rsidR="00745002" w:rsidRDefault="00EE6576" w:rsidP="00656F06">
      <w:pPr>
        <w:pStyle w:val="ART5TOC-Sectiontitle"/>
        <w:numPr>
          <w:ilvl w:val="0"/>
          <w:numId w:val="24"/>
        </w:numPr>
      </w:pPr>
      <w:r>
        <w:t>C</w:t>
      </w:r>
      <w:r w:rsidR="00745002">
        <w:t xml:space="preserve">rediting </w:t>
      </w:r>
      <w:r>
        <w:t>P</w:t>
      </w:r>
      <w:r w:rsidR="00745002">
        <w:t>eriod</w:t>
      </w:r>
      <w:r w:rsidR="00400D4F">
        <w:t xml:space="preserve"> and </w:t>
      </w:r>
      <w:r>
        <w:t>R</w:t>
      </w:r>
      <w:r w:rsidR="00400D4F">
        <w:t xml:space="preserve">eporting </w:t>
      </w:r>
      <w:r>
        <w:t>P</w:t>
      </w:r>
      <w:r w:rsidR="00400D4F">
        <w:t>eriod</w:t>
      </w:r>
    </w:p>
    <w:p w14:paraId="3C47B0A0" w14:textId="3BD05C56" w:rsidR="00745002" w:rsidRPr="009F275F" w:rsidRDefault="00945FF0" w:rsidP="00745002">
      <w:pPr>
        <w:pStyle w:val="ARTDocument-Bodytext"/>
        <w:rPr>
          <w:i/>
          <w:iCs/>
        </w:rPr>
      </w:pPr>
      <w:r w:rsidRPr="00945FF0">
        <w:rPr>
          <w:i/>
          <w:iCs/>
        </w:rPr>
        <w:t xml:space="preserve">List the dates for the 5-year </w:t>
      </w:r>
      <w:proofErr w:type="gramStart"/>
      <w:r w:rsidRPr="00945FF0">
        <w:rPr>
          <w:i/>
          <w:iCs/>
        </w:rPr>
        <w:t>crediting</w:t>
      </w:r>
      <w:proofErr w:type="gramEnd"/>
      <w:r w:rsidRPr="00945FF0">
        <w:rPr>
          <w:i/>
          <w:iCs/>
        </w:rPr>
        <w:t xml:space="preserve"> period and the reporting period covered by this report.</w:t>
      </w:r>
    </w:p>
    <w:tbl>
      <w:tblPr>
        <w:tblStyle w:val="TableGrid"/>
        <w:tblW w:w="0" w:type="auto"/>
        <w:tblLook w:val="04A0" w:firstRow="1" w:lastRow="0" w:firstColumn="1" w:lastColumn="0" w:noHBand="0" w:noVBand="1"/>
      </w:tblPr>
      <w:tblGrid>
        <w:gridCol w:w="2400"/>
        <w:gridCol w:w="2295"/>
        <w:gridCol w:w="2295"/>
        <w:gridCol w:w="2310"/>
      </w:tblGrid>
      <w:tr w:rsidR="00745002" w14:paraId="42796A07" w14:textId="77777777" w:rsidTr="00DB7A57">
        <w:trPr>
          <w:cnfStyle w:val="100000000000" w:firstRow="1" w:lastRow="0" w:firstColumn="0" w:lastColumn="0" w:oddVBand="0" w:evenVBand="0" w:oddHBand="0" w:evenHBand="0" w:firstRowFirstColumn="0" w:firstRowLastColumn="0" w:lastRowFirstColumn="0" w:lastRowLastColumn="0"/>
        </w:trPr>
        <w:tc>
          <w:tcPr>
            <w:tcW w:w="4695" w:type="dxa"/>
            <w:gridSpan w:val="2"/>
          </w:tcPr>
          <w:p w14:paraId="254FC89D" w14:textId="1DC2CC07" w:rsidR="00745002" w:rsidRPr="00D21C60" w:rsidRDefault="00945FF0" w:rsidP="00D95669">
            <w:pPr>
              <w:pStyle w:val="ARTTableHeader"/>
              <w:jc w:val="left"/>
              <w:rPr>
                <w:b/>
                <w:bCs w:val="0"/>
              </w:rPr>
            </w:pPr>
            <w:r>
              <w:rPr>
                <w:b/>
                <w:bCs w:val="0"/>
              </w:rPr>
              <w:lastRenderedPageBreak/>
              <w:t>CREDITING</w:t>
            </w:r>
            <w:r w:rsidR="00D95669" w:rsidRPr="00D21C60">
              <w:rPr>
                <w:b/>
                <w:bCs w:val="0"/>
              </w:rPr>
              <w:t xml:space="preserve"> PERIOD</w:t>
            </w:r>
          </w:p>
        </w:tc>
        <w:tc>
          <w:tcPr>
            <w:tcW w:w="4605" w:type="dxa"/>
            <w:gridSpan w:val="2"/>
          </w:tcPr>
          <w:p w14:paraId="00CFE463" w14:textId="25E45A90" w:rsidR="00745002" w:rsidRPr="00D21C60" w:rsidRDefault="00945FF0" w:rsidP="00D21C60">
            <w:pPr>
              <w:pStyle w:val="ARTDocument-Bodytext"/>
              <w:jc w:val="left"/>
              <w:rPr>
                <w:i/>
                <w:iCs/>
                <w:sz w:val="26"/>
                <w:szCs w:val="26"/>
              </w:rPr>
            </w:pPr>
            <w:r>
              <w:rPr>
                <w:bCs/>
                <w:color w:val="FFFFFF" w:themeColor="background1"/>
                <w:sz w:val="26"/>
                <w:szCs w:val="26"/>
              </w:rPr>
              <w:t>REPORTING</w:t>
            </w:r>
            <w:r w:rsidR="00D21C60" w:rsidRPr="00D21C60">
              <w:rPr>
                <w:bCs/>
                <w:color w:val="FFFFFF" w:themeColor="background1"/>
                <w:sz w:val="26"/>
                <w:szCs w:val="26"/>
              </w:rPr>
              <w:t xml:space="preserve"> PERIOD</w:t>
            </w:r>
          </w:p>
        </w:tc>
      </w:tr>
      <w:tr w:rsidR="00745002" w14:paraId="37DF29DF" w14:textId="77777777" w:rsidTr="00DB7A57">
        <w:trPr>
          <w:cnfStyle w:val="000000100000" w:firstRow="0" w:lastRow="0" w:firstColumn="0" w:lastColumn="0" w:oddVBand="0" w:evenVBand="0" w:oddHBand="1" w:evenHBand="0" w:firstRowFirstColumn="0" w:firstRowLastColumn="0" w:lastRowFirstColumn="0" w:lastRowLastColumn="0"/>
        </w:trPr>
        <w:tc>
          <w:tcPr>
            <w:tcW w:w="2400" w:type="dxa"/>
          </w:tcPr>
          <w:p w14:paraId="46E573FF" w14:textId="77777777" w:rsidR="00745002" w:rsidRPr="009F275F" w:rsidRDefault="00745002" w:rsidP="00DB7A57">
            <w:pPr>
              <w:pStyle w:val="ARTDocument-Bodytext"/>
              <w:rPr>
                <w:b/>
                <w:color w:val="004E7D" w:themeColor="accent1"/>
              </w:rPr>
            </w:pPr>
            <w:r w:rsidRPr="009F275F">
              <w:rPr>
                <w:b/>
                <w:color w:val="004E7D" w:themeColor="accent1"/>
              </w:rPr>
              <w:t>START</w:t>
            </w:r>
          </w:p>
        </w:tc>
        <w:tc>
          <w:tcPr>
            <w:tcW w:w="2295" w:type="dxa"/>
          </w:tcPr>
          <w:p w14:paraId="6B9FE0B1" w14:textId="77777777" w:rsidR="00745002" w:rsidRPr="009F275F" w:rsidRDefault="00745002" w:rsidP="00DB7A57">
            <w:pPr>
              <w:pStyle w:val="ARTDocument-Bodytext"/>
              <w:rPr>
                <w:b/>
                <w:color w:val="004E7D" w:themeColor="accent1"/>
              </w:rPr>
            </w:pPr>
            <w:r w:rsidRPr="009F275F">
              <w:rPr>
                <w:b/>
                <w:color w:val="004E7D" w:themeColor="accent1"/>
              </w:rPr>
              <w:t>END</w:t>
            </w:r>
          </w:p>
        </w:tc>
        <w:tc>
          <w:tcPr>
            <w:tcW w:w="2295" w:type="dxa"/>
          </w:tcPr>
          <w:p w14:paraId="6F7BC515" w14:textId="77777777" w:rsidR="00745002" w:rsidRPr="009F275F" w:rsidRDefault="00745002" w:rsidP="00DB7A57">
            <w:pPr>
              <w:pStyle w:val="ARTDocument-Bodytext"/>
              <w:rPr>
                <w:b/>
                <w:color w:val="004E7D" w:themeColor="accent1"/>
              </w:rPr>
            </w:pPr>
            <w:r w:rsidRPr="009F275F">
              <w:rPr>
                <w:b/>
                <w:color w:val="004E7D" w:themeColor="accent1"/>
              </w:rPr>
              <w:t>START</w:t>
            </w:r>
          </w:p>
        </w:tc>
        <w:tc>
          <w:tcPr>
            <w:tcW w:w="2310" w:type="dxa"/>
          </w:tcPr>
          <w:p w14:paraId="7A44AE49" w14:textId="77777777" w:rsidR="00745002" w:rsidRPr="009F275F" w:rsidRDefault="00745002" w:rsidP="00DB7A57">
            <w:pPr>
              <w:pStyle w:val="ARTDocument-Bodytext"/>
              <w:rPr>
                <w:b/>
                <w:color w:val="004E7D" w:themeColor="accent1"/>
              </w:rPr>
            </w:pPr>
            <w:r w:rsidRPr="009F275F">
              <w:rPr>
                <w:b/>
                <w:color w:val="004E7D" w:themeColor="accent1"/>
              </w:rPr>
              <w:t>END</w:t>
            </w:r>
          </w:p>
        </w:tc>
      </w:tr>
      <w:tr w:rsidR="00745002" w14:paraId="29887BB7" w14:textId="77777777" w:rsidTr="00DB7A57">
        <w:trPr>
          <w:cnfStyle w:val="000000010000" w:firstRow="0" w:lastRow="0" w:firstColumn="0" w:lastColumn="0" w:oddVBand="0" w:evenVBand="0" w:oddHBand="0" w:evenHBand="1" w:firstRowFirstColumn="0" w:firstRowLastColumn="0" w:lastRowFirstColumn="0" w:lastRowLastColumn="0"/>
        </w:trPr>
        <w:tc>
          <w:tcPr>
            <w:tcW w:w="2400" w:type="dxa"/>
          </w:tcPr>
          <w:p w14:paraId="07561387" w14:textId="00D23E66" w:rsidR="00745002" w:rsidRPr="009F275F" w:rsidRDefault="00745002" w:rsidP="00DB7A57">
            <w:pPr>
              <w:pStyle w:val="ARTDocument-Bodytext"/>
            </w:pPr>
            <w:r>
              <w:t>01/01/</w:t>
            </w:r>
            <w:sdt>
              <w:sdtPr>
                <w:id w:val="870567857"/>
                <w:placeholder>
                  <w:docPart w:val="1760B44FE55C49A8B2AE60468B7F492C"/>
                </w:placeholder>
                <w:showingPlcHdr/>
              </w:sdtPr>
              <w:sdtContent>
                <w:r w:rsidR="00DB2EFF">
                  <w:rPr>
                    <w:rStyle w:val="PlaceholderText"/>
                  </w:rPr>
                  <w:t>YYYY</w:t>
                </w:r>
              </w:sdtContent>
            </w:sdt>
          </w:p>
        </w:tc>
        <w:tc>
          <w:tcPr>
            <w:tcW w:w="2295" w:type="dxa"/>
          </w:tcPr>
          <w:p w14:paraId="0C37C869" w14:textId="05F95DAE" w:rsidR="00745002" w:rsidRDefault="00745002" w:rsidP="00DB7A57">
            <w:pPr>
              <w:pStyle w:val="ARTDocument-Bodytext"/>
            </w:pPr>
            <w:r>
              <w:t>12/31</w:t>
            </w:r>
            <w:r w:rsidR="00DB2EFF">
              <w:t>/</w:t>
            </w:r>
            <w:sdt>
              <w:sdtPr>
                <w:id w:val="-1740088764"/>
                <w:placeholder>
                  <w:docPart w:val="910DD7D55FBB460385136626A4613854"/>
                </w:placeholder>
                <w:showingPlcHdr/>
              </w:sdtPr>
              <w:sdtContent>
                <w:r w:rsidR="00DB2EFF">
                  <w:rPr>
                    <w:rStyle w:val="PlaceholderText"/>
                  </w:rPr>
                  <w:t>YYYY</w:t>
                </w:r>
              </w:sdtContent>
            </w:sdt>
          </w:p>
        </w:tc>
        <w:tc>
          <w:tcPr>
            <w:tcW w:w="2295" w:type="dxa"/>
          </w:tcPr>
          <w:p w14:paraId="5310179F" w14:textId="402E368F" w:rsidR="00745002" w:rsidRDefault="00745002" w:rsidP="00DB7A57">
            <w:pPr>
              <w:pStyle w:val="ARTDocument-Bodytext"/>
            </w:pPr>
            <w:r>
              <w:t>01/01</w:t>
            </w:r>
            <w:r w:rsidR="00DB2EFF">
              <w:t>/</w:t>
            </w:r>
            <w:sdt>
              <w:sdtPr>
                <w:id w:val="-424426739"/>
                <w:placeholder>
                  <w:docPart w:val="A6DDAD2FEDB34A69814FF728DE126342"/>
                </w:placeholder>
                <w:showingPlcHdr/>
              </w:sdtPr>
              <w:sdtContent>
                <w:r w:rsidR="00DB2EFF">
                  <w:rPr>
                    <w:rStyle w:val="PlaceholderText"/>
                  </w:rPr>
                  <w:t>YYYY</w:t>
                </w:r>
              </w:sdtContent>
            </w:sdt>
          </w:p>
        </w:tc>
        <w:tc>
          <w:tcPr>
            <w:tcW w:w="2310" w:type="dxa"/>
          </w:tcPr>
          <w:p w14:paraId="2B67006F" w14:textId="4B5A5FE2" w:rsidR="00745002" w:rsidRPr="00DB2EFF" w:rsidRDefault="00745002" w:rsidP="00DB7A57">
            <w:pPr>
              <w:pStyle w:val="ARTDocument-Bodytext"/>
            </w:pPr>
            <w:r>
              <w:t>12/31</w:t>
            </w:r>
            <w:r w:rsidR="00DB2EFF">
              <w:t>/</w:t>
            </w:r>
            <w:sdt>
              <w:sdtPr>
                <w:id w:val="1273824665"/>
                <w:placeholder>
                  <w:docPart w:val="2A087704601C42B8919F5C133E64E2D8"/>
                </w:placeholder>
                <w:showingPlcHdr/>
              </w:sdtPr>
              <w:sdtContent>
                <w:r w:rsidR="00DB2EFF">
                  <w:rPr>
                    <w:rStyle w:val="PlaceholderText"/>
                  </w:rPr>
                  <w:t>YYYY</w:t>
                </w:r>
              </w:sdtContent>
            </w:sdt>
          </w:p>
        </w:tc>
      </w:tr>
    </w:tbl>
    <w:p w14:paraId="16DF983F" w14:textId="77777777" w:rsidR="006E0FF0" w:rsidRDefault="006E0FF0" w:rsidP="00DB3D44">
      <w:pPr>
        <w:pStyle w:val="ARTDocument-Bodytext"/>
      </w:pPr>
    </w:p>
    <w:p w14:paraId="348C34FB" w14:textId="5C98B95C" w:rsidR="00767D7B" w:rsidRDefault="00EE6576" w:rsidP="00656F06">
      <w:pPr>
        <w:pStyle w:val="ART5TOC-Sectiontitle"/>
        <w:numPr>
          <w:ilvl w:val="0"/>
          <w:numId w:val="24"/>
        </w:numPr>
      </w:pPr>
      <w:r>
        <w:t>TREES</w:t>
      </w:r>
      <w:r w:rsidR="00767D7B">
        <w:t xml:space="preserve"> </w:t>
      </w:r>
      <w:r>
        <w:t>A</w:t>
      </w:r>
      <w:r w:rsidR="00767D7B">
        <w:t xml:space="preserve">ccounting </w:t>
      </w:r>
      <w:r w:rsidR="004B6B8A">
        <w:t>A</w:t>
      </w:r>
      <w:r w:rsidR="00767D7B">
        <w:t>rea</w:t>
      </w:r>
    </w:p>
    <w:p w14:paraId="01D94FF0" w14:textId="29304B0A" w:rsidR="00767D7B" w:rsidRPr="00B56413" w:rsidRDefault="00E7746B" w:rsidP="00767D7B">
      <w:pPr>
        <w:pStyle w:val="ARTInstructions"/>
      </w:pPr>
      <w:r w:rsidRPr="00E7746B">
        <w:t>Please fill out the table below using the information provided in the TREES Registration Document.</w:t>
      </w:r>
    </w:p>
    <w:tbl>
      <w:tblPr>
        <w:tblStyle w:val="ACRtablehorizontal"/>
        <w:tblW w:w="0" w:type="auto"/>
        <w:tblLook w:val="04A0" w:firstRow="1" w:lastRow="0" w:firstColumn="1" w:lastColumn="0" w:noHBand="0" w:noVBand="1"/>
      </w:tblPr>
      <w:tblGrid>
        <w:gridCol w:w="4650"/>
        <w:gridCol w:w="4650"/>
      </w:tblGrid>
      <w:tr w:rsidR="00767D7B" w14:paraId="47A27EF3" w14:textId="77777777" w:rsidTr="00803B53">
        <w:tc>
          <w:tcPr>
            <w:cnfStyle w:val="001000000000" w:firstRow="0" w:lastRow="0" w:firstColumn="1" w:lastColumn="0" w:oddVBand="0" w:evenVBand="0" w:oddHBand="0" w:evenHBand="0" w:firstRowFirstColumn="0" w:firstRowLastColumn="0" w:lastRowFirstColumn="0" w:lastRowLastColumn="0"/>
            <w:tcW w:w="4650" w:type="dxa"/>
          </w:tcPr>
          <w:p w14:paraId="389CA24C" w14:textId="77777777" w:rsidR="00767D7B" w:rsidRPr="00803B53" w:rsidRDefault="00767D7B" w:rsidP="00803B53">
            <w:pPr>
              <w:pStyle w:val="Insidetableprompt"/>
              <w:jc w:val="left"/>
              <w:rPr>
                <w:b/>
                <w:bCs w:val="0"/>
                <w:i/>
                <w:iCs/>
              </w:rPr>
            </w:pPr>
            <w:r w:rsidRPr="00803B53">
              <w:rPr>
                <w:b/>
                <w:bCs w:val="0"/>
                <w:color w:val="FFFFFF" w:themeColor="background1"/>
              </w:rPr>
              <w:t>ACCOUNTING AREA TYPE</w:t>
            </w:r>
          </w:p>
        </w:tc>
        <w:tc>
          <w:tcPr>
            <w:tcW w:w="4650" w:type="dxa"/>
          </w:tcPr>
          <w:p w14:paraId="6C0B229C" w14:textId="77777777" w:rsidR="00767D7B" w:rsidRDefault="00000000" w:rsidP="007A2CE8">
            <w:pPr>
              <w:cnfStyle w:val="000000000000" w:firstRow="0" w:lastRow="0" w:firstColumn="0" w:lastColumn="0" w:oddVBand="0" w:evenVBand="0" w:oddHBand="0" w:evenHBand="0" w:firstRowFirstColumn="0" w:firstRowLastColumn="0" w:lastRowFirstColumn="0" w:lastRowLastColumn="0"/>
            </w:pPr>
            <w:sdt>
              <w:sdtPr>
                <w:id w:val="-2111422141"/>
                <w14:checkbox>
                  <w14:checked w14:val="0"/>
                  <w14:checkedState w14:val="2612" w14:font="MS Gothic"/>
                  <w14:uncheckedState w14:val="2610" w14:font="MS Gothic"/>
                </w14:checkbox>
              </w:sdtPr>
              <w:sdtContent>
                <w:r w:rsidR="00767D7B">
                  <w:rPr>
                    <w:rFonts w:ascii="MS Gothic" w:eastAsia="MS Gothic" w:hAnsi="MS Gothic" w:hint="eastAsia"/>
                  </w:rPr>
                  <w:t>☐</w:t>
                </w:r>
              </w:sdtContent>
            </w:sdt>
            <w:r w:rsidR="00767D7B">
              <w:t xml:space="preserve"> National accounting area</w:t>
            </w:r>
          </w:p>
          <w:p w14:paraId="023BB52F" w14:textId="77777777" w:rsidR="00767D7B" w:rsidRPr="00A96A07" w:rsidRDefault="00000000" w:rsidP="007A2CE8">
            <w:pPr>
              <w:cnfStyle w:val="000000000000" w:firstRow="0" w:lastRow="0" w:firstColumn="0" w:lastColumn="0" w:oddVBand="0" w:evenVBand="0" w:oddHBand="0" w:evenHBand="0" w:firstRowFirstColumn="0" w:firstRowLastColumn="0" w:lastRowFirstColumn="0" w:lastRowLastColumn="0"/>
            </w:pPr>
            <w:sdt>
              <w:sdtPr>
                <w:id w:val="-1654210014"/>
                <w14:checkbox>
                  <w14:checked w14:val="0"/>
                  <w14:checkedState w14:val="2612" w14:font="MS Gothic"/>
                  <w14:uncheckedState w14:val="2610" w14:font="MS Gothic"/>
                </w14:checkbox>
              </w:sdtPr>
              <w:sdtContent>
                <w:r w:rsidR="00767D7B">
                  <w:rPr>
                    <w:rFonts w:ascii="MS Gothic" w:eastAsia="MS Gothic" w:hAnsi="MS Gothic" w:hint="eastAsia"/>
                  </w:rPr>
                  <w:t>☐</w:t>
                </w:r>
              </w:sdtContent>
            </w:sdt>
            <w:r w:rsidR="00767D7B">
              <w:t xml:space="preserve"> Subnational accounting area</w:t>
            </w:r>
          </w:p>
        </w:tc>
      </w:tr>
      <w:tr w:rsidR="00767D7B" w14:paraId="5646D807" w14:textId="77777777" w:rsidTr="00803B53">
        <w:tc>
          <w:tcPr>
            <w:cnfStyle w:val="001000000000" w:firstRow="0" w:lastRow="0" w:firstColumn="1" w:lastColumn="0" w:oddVBand="0" w:evenVBand="0" w:oddHBand="0" w:evenHBand="0" w:firstRowFirstColumn="0" w:firstRowLastColumn="0" w:lastRowFirstColumn="0" w:lastRowLastColumn="0"/>
            <w:tcW w:w="4650" w:type="dxa"/>
          </w:tcPr>
          <w:p w14:paraId="3FED16EF" w14:textId="23BA23B3" w:rsidR="00767D7B" w:rsidRPr="00803B53" w:rsidRDefault="00A96919" w:rsidP="00803B53">
            <w:pPr>
              <w:pStyle w:val="Insidetableprompt"/>
              <w:jc w:val="left"/>
              <w:rPr>
                <w:b/>
                <w:i/>
                <w:iCs/>
              </w:rPr>
            </w:pPr>
            <w:r>
              <w:rPr>
                <w:b/>
                <w:color w:val="FFFFFF" w:themeColor="background1"/>
              </w:rPr>
              <w:t xml:space="preserve">NAME(S) OF </w:t>
            </w:r>
            <w:r w:rsidR="00C434AE">
              <w:rPr>
                <w:b/>
                <w:color w:val="FFFFFF" w:themeColor="background1"/>
              </w:rPr>
              <w:t>JURISDICTION</w:t>
            </w:r>
            <w:r w:rsidR="007C78DC">
              <w:rPr>
                <w:b/>
                <w:color w:val="FFFFFF" w:themeColor="background1"/>
              </w:rPr>
              <w:t>(S) AND/OR RECOGNIZED INDIGENOUS TERRITORY(IES) INCLUD</w:t>
            </w:r>
            <w:r w:rsidR="004F5469">
              <w:rPr>
                <w:b/>
                <w:color w:val="FFFFFF" w:themeColor="background1"/>
              </w:rPr>
              <w:t xml:space="preserve">ED IN THE SUBNATIONAL ACCOUNTING AREA (IF APPLICABLE) </w:t>
            </w:r>
          </w:p>
        </w:tc>
        <w:tc>
          <w:tcPr>
            <w:tcW w:w="4650" w:type="dxa"/>
          </w:tcPr>
          <w:p w14:paraId="05959376" w14:textId="4FA1A785" w:rsidR="00767D7B" w:rsidRDefault="007A2CE8" w:rsidP="00DB7A57">
            <w:pPr>
              <w:pStyle w:val="ARTDocument-Bodytext"/>
              <w:cnfStyle w:val="000000000000" w:firstRow="0" w:lastRow="0" w:firstColumn="0" w:lastColumn="0" w:oddVBand="0" w:evenVBand="0" w:oddHBand="0" w:evenHBand="0" w:firstRowFirstColumn="0" w:firstRowLastColumn="0" w:lastRowFirstColumn="0" w:lastRowLastColumn="0"/>
              <w:rPr>
                <w:i/>
                <w:iCs/>
              </w:rPr>
            </w:pPr>
            <w:r>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r>
      <w:tr w:rsidR="00767D7B" w14:paraId="6CD15222" w14:textId="77777777" w:rsidTr="00803B53">
        <w:tc>
          <w:tcPr>
            <w:cnfStyle w:val="001000000000" w:firstRow="0" w:lastRow="0" w:firstColumn="1" w:lastColumn="0" w:oddVBand="0" w:evenVBand="0" w:oddHBand="0" w:evenHBand="0" w:firstRowFirstColumn="0" w:firstRowLastColumn="0" w:lastRowFirstColumn="0" w:lastRowLastColumn="0"/>
            <w:tcW w:w="4650" w:type="dxa"/>
          </w:tcPr>
          <w:p w14:paraId="76DA6D4A" w14:textId="544866DA" w:rsidR="00767D7B" w:rsidRPr="00803B53" w:rsidRDefault="004F5469" w:rsidP="00803B53">
            <w:pPr>
              <w:pStyle w:val="Insidetableprompt"/>
              <w:jc w:val="left"/>
              <w:rPr>
                <w:b/>
                <w:i/>
                <w:iCs/>
              </w:rPr>
            </w:pPr>
            <w:r>
              <w:rPr>
                <w:b/>
                <w:color w:val="FFFFFF" w:themeColor="background1"/>
              </w:rPr>
              <w:t>FOREST AREA IN THE ACCO</w:t>
            </w:r>
            <w:r w:rsidR="00B93F19">
              <w:rPr>
                <w:b/>
                <w:color w:val="FFFFFF" w:themeColor="background1"/>
              </w:rPr>
              <w:t>UNTIN</w:t>
            </w:r>
            <w:r w:rsidR="00DC5B91">
              <w:rPr>
                <w:b/>
                <w:color w:val="FFFFFF" w:themeColor="background1"/>
              </w:rPr>
              <w:t>G</w:t>
            </w:r>
            <w:r w:rsidR="00B93F19">
              <w:rPr>
                <w:b/>
                <w:color w:val="FFFFFF" w:themeColor="background1"/>
              </w:rPr>
              <w:t xml:space="preserve"> AREA (H</w:t>
            </w:r>
            <w:r w:rsidR="00D60B24">
              <w:rPr>
                <w:b/>
                <w:color w:val="FFFFFF" w:themeColor="background1"/>
              </w:rPr>
              <w:t>ECTARES</w:t>
            </w:r>
            <w:r w:rsidR="00B93F19">
              <w:rPr>
                <w:b/>
                <w:color w:val="FFFFFF" w:themeColor="background1"/>
              </w:rPr>
              <w:t xml:space="preserve">) </w:t>
            </w:r>
          </w:p>
        </w:tc>
        <w:tc>
          <w:tcPr>
            <w:tcW w:w="4650" w:type="dxa"/>
          </w:tcPr>
          <w:p w14:paraId="349FAD8A" w14:textId="07A48764" w:rsidR="00767D7B" w:rsidRDefault="007A2CE8" w:rsidP="00DB7A57">
            <w:pPr>
              <w:pStyle w:val="ARTDocument-Bodytext"/>
              <w:cnfStyle w:val="000000000000" w:firstRow="0" w:lastRow="0" w:firstColumn="0" w:lastColumn="0" w:oddVBand="0" w:evenVBand="0" w:oddHBand="0" w:evenHBand="0" w:firstRowFirstColumn="0" w:firstRowLastColumn="0" w:lastRowFirstColumn="0" w:lastRowLastColumn="0"/>
              <w:rPr>
                <w:i/>
                <w:iCs/>
              </w:rPr>
            </w:pPr>
            <w:r>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r>
      <w:tr w:rsidR="00767D7B" w14:paraId="163BA052" w14:textId="77777777" w:rsidTr="00803B53">
        <w:tc>
          <w:tcPr>
            <w:cnfStyle w:val="001000000000" w:firstRow="0" w:lastRow="0" w:firstColumn="1" w:lastColumn="0" w:oddVBand="0" w:evenVBand="0" w:oddHBand="0" w:evenHBand="0" w:firstRowFirstColumn="0" w:firstRowLastColumn="0" w:lastRowFirstColumn="0" w:lastRowLastColumn="0"/>
            <w:tcW w:w="4650" w:type="dxa"/>
          </w:tcPr>
          <w:p w14:paraId="3548DBBD" w14:textId="503C86E6" w:rsidR="00767D7B" w:rsidRPr="00803B53" w:rsidRDefault="00B93F19" w:rsidP="00803B53">
            <w:pPr>
              <w:pStyle w:val="Insidetableprompt"/>
              <w:jc w:val="left"/>
              <w:rPr>
                <w:b/>
              </w:rPr>
            </w:pPr>
            <w:r>
              <w:rPr>
                <w:b/>
                <w:color w:val="FFFFFF" w:themeColor="background1"/>
              </w:rPr>
              <w:t>FOREST AREA IN THE COUNTRY (H</w:t>
            </w:r>
            <w:r w:rsidR="00D60B24">
              <w:rPr>
                <w:b/>
                <w:color w:val="FFFFFF" w:themeColor="background1"/>
              </w:rPr>
              <w:t>ECTARES</w:t>
            </w:r>
            <w:r>
              <w:rPr>
                <w:b/>
                <w:color w:val="FFFFFF" w:themeColor="background1"/>
              </w:rPr>
              <w:t>)</w:t>
            </w:r>
          </w:p>
        </w:tc>
        <w:tc>
          <w:tcPr>
            <w:tcW w:w="4650" w:type="dxa"/>
          </w:tcPr>
          <w:p w14:paraId="47229F07" w14:textId="4DEAB449" w:rsidR="00767D7B" w:rsidRDefault="007A2CE8" w:rsidP="00DB7A57">
            <w:pPr>
              <w:pStyle w:val="ARTDocument-Bodytext"/>
              <w:cnfStyle w:val="000000000000" w:firstRow="0" w:lastRow="0" w:firstColumn="0" w:lastColumn="0" w:oddVBand="0" w:evenVBand="0" w:oddHBand="0" w:evenHBand="0" w:firstRowFirstColumn="0" w:firstRowLastColumn="0" w:lastRowFirstColumn="0" w:lastRowLastColumn="0"/>
              <w:rPr>
                <w:i/>
                <w:iCs/>
              </w:rPr>
            </w:pPr>
            <w:r>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r>
      <w:tr w:rsidR="00767D7B" w14:paraId="066031FC" w14:textId="77777777" w:rsidTr="00803B53">
        <w:tc>
          <w:tcPr>
            <w:cnfStyle w:val="001000000000" w:firstRow="0" w:lastRow="0" w:firstColumn="1" w:lastColumn="0" w:oddVBand="0" w:evenVBand="0" w:oddHBand="0" w:evenHBand="0" w:firstRowFirstColumn="0" w:firstRowLastColumn="0" w:lastRowFirstColumn="0" w:lastRowLastColumn="0"/>
            <w:tcW w:w="4650" w:type="dxa"/>
          </w:tcPr>
          <w:p w14:paraId="088215ED" w14:textId="07A8B4F1" w:rsidR="00767D7B" w:rsidRPr="00803B53" w:rsidRDefault="00B93F19" w:rsidP="00803B53">
            <w:pPr>
              <w:pStyle w:val="Insidetableprompt"/>
              <w:jc w:val="left"/>
              <w:rPr>
                <w:b/>
                <w:i/>
                <w:iCs/>
              </w:rPr>
            </w:pPr>
            <w:r>
              <w:rPr>
                <w:b/>
                <w:color w:val="FFFFFF" w:themeColor="background1"/>
              </w:rPr>
              <w:t>% OF NATION</w:t>
            </w:r>
            <w:r w:rsidR="00D60B24">
              <w:rPr>
                <w:b/>
                <w:color w:val="FFFFFF" w:themeColor="background1"/>
              </w:rPr>
              <w:t>A</w:t>
            </w:r>
            <w:r>
              <w:rPr>
                <w:b/>
                <w:color w:val="FFFFFF" w:themeColor="background1"/>
              </w:rPr>
              <w:t xml:space="preserve">L FOREST AREA IN THE ACCOUNTING AREA </w:t>
            </w:r>
          </w:p>
        </w:tc>
        <w:tc>
          <w:tcPr>
            <w:tcW w:w="4650" w:type="dxa"/>
          </w:tcPr>
          <w:p w14:paraId="018FD80E" w14:textId="40132DC2" w:rsidR="00767D7B" w:rsidRDefault="007A2CE8" w:rsidP="00DB7A57">
            <w:pPr>
              <w:pStyle w:val="ARTDocument-Bodytext"/>
              <w:cnfStyle w:val="000000000000" w:firstRow="0" w:lastRow="0" w:firstColumn="0" w:lastColumn="0" w:oddVBand="0" w:evenVBand="0" w:oddHBand="0" w:evenHBand="0" w:firstRowFirstColumn="0" w:firstRowLastColumn="0" w:lastRowFirstColumn="0" w:lastRowLastColumn="0"/>
              <w:rPr>
                <w:i/>
                <w:iCs/>
              </w:rPr>
            </w:pPr>
            <w:r>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r>
    </w:tbl>
    <w:p w14:paraId="665C4679" w14:textId="77777777" w:rsidR="00213103" w:rsidRDefault="00213103" w:rsidP="00DB3D44">
      <w:pPr>
        <w:pStyle w:val="ARTDocument-Bodytext"/>
      </w:pPr>
    </w:p>
    <w:p w14:paraId="21E0286F" w14:textId="6A9C3B9B" w:rsidR="00DB5A3D" w:rsidRPr="003846E9" w:rsidRDefault="00DB5A3D" w:rsidP="00DB5A3D">
      <w:pPr>
        <w:pStyle w:val="ART5TOC-Sectiontitle"/>
        <w:numPr>
          <w:ilvl w:val="0"/>
          <w:numId w:val="24"/>
        </w:numPr>
      </w:pPr>
      <w:r>
        <w:t>Eligibility Criteria</w:t>
      </w:r>
    </w:p>
    <w:p w14:paraId="2F7BE405" w14:textId="77777777" w:rsidR="00DB5A3D" w:rsidRDefault="00DB5A3D" w:rsidP="00DB5A3D">
      <w:pPr>
        <w:pStyle w:val="ARTDocument-Bodytext"/>
      </w:pPr>
      <w:r>
        <w:t>If the Participant is a subnational government, please provide any updates from the TREES Registration Document related to, as applicable, authorization from the national government or notification of the national government.</w:t>
      </w:r>
    </w:p>
    <w:p w14:paraId="7C8DC1FC" w14:textId="77777777" w:rsidR="00C35FDF" w:rsidRDefault="00DB5A3D" w:rsidP="00DB5A3D">
      <w:pPr>
        <w:pStyle w:val="ARTDocument-Bodytext"/>
        <w:rPr>
          <w:i/>
          <w:iCs/>
        </w:rPr>
        <w:sectPr w:rsidR="00C35FDF" w:rsidSect="00E222A5">
          <w:type w:val="continuous"/>
          <w:pgSz w:w="12240" w:h="15840"/>
          <w:pgMar w:top="1728" w:right="1440" w:bottom="1440" w:left="1440" w:header="576" w:footer="1008" w:gutter="0"/>
          <w:cols w:space="720"/>
          <w:docGrid w:linePitch="360"/>
        </w:sectPr>
      </w:pPr>
      <w:r>
        <w:rPr>
          <w:i/>
          <w:iCs/>
        </w:rPr>
        <w:t>If there are no changes from the TREES Registration Document, write “No changes from TREES Registration Document.” If the Participant is a national government, write “Not applicable.”</w:t>
      </w:r>
    </w:p>
    <w:p w14:paraId="7FB1A3D5" w14:textId="08E60323" w:rsidR="00C35FDF" w:rsidRPr="00C26609" w:rsidRDefault="00C35FDF" w:rsidP="00DB5A3D">
      <w:pPr>
        <w:pStyle w:val="ARTDocument-Bodytext"/>
        <w:rPr>
          <w:color w:val="auto"/>
        </w:rPr>
        <w:sectPr w:rsidR="00C35FDF" w:rsidRPr="00C26609" w:rsidSect="00E222A5">
          <w:type w:val="continuous"/>
          <w:pgSz w:w="12240" w:h="15840"/>
          <w:pgMar w:top="1728" w:right="1440" w:bottom="1440" w:left="1440" w:header="576" w:footer="1008" w:gutter="0"/>
          <w:cols w:space="720"/>
          <w:formProt w:val="0"/>
          <w:docGrid w:linePitch="360"/>
        </w:sectPr>
      </w:pPr>
      <w:r w:rsidRPr="00C26609">
        <w:rPr>
          <w:color w:val="auto"/>
        </w:rPr>
        <w:t>(Enter response here)</w:t>
      </w:r>
    </w:p>
    <w:p w14:paraId="3EE76869" w14:textId="77777777" w:rsidR="00DB5A3D" w:rsidRDefault="00DB5A3D" w:rsidP="00DB5A3D">
      <w:pPr>
        <w:pStyle w:val="ARTDocument-Bodytext"/>
        <w:rPr>
          <w:i/>
          <w:iCs/>
        </w:rPr>
      </w:pPr>
    </w:p>
    <w:p w14:paraId="0695B970" w14:textId="77777777" w:rsidR="00DB5A3D" w:rsidRDefault="00DB5A3D" w:rsidP="00DB5A3D">
      <w:pPr>
        <w:pStyle w:val="ARTDocument-Bodytext"/>
      </w:pPr>
      <w:r>
        <w:t>Has the Participant submitted a Summary of Information on how safeguards are being addressed and respected to the UNFCCC (or, for subnational Participants, to the appropriate national government entity) for all years in the reporting period? (TREES Section 3.1.2)</w:t>
      </w:r>
    </w:p>
    <w:p w14:paraId="38F7B1B0" w14:textId="77777777" w:rsidR="00DB5A3D" w:rsidRPr="006C5924" w:rsidRDefault="00000000" w:rsidP="00DB5A3D">
      <w:pPr>
        <w:pStyle w:val="ARTDocument-Bodytext"/>
        <w:ind w:firstLine="720"/>
      </w:pPr>
      <w:sdt>
        <w:sdtPr>
          <w:id w:val="737979384"/>
          <w14:checkbox>
            <w14:checked w14:val="0"/>
            <w14:checkedState w14:val="2612" w14:font="MS Gothic"/>
            <w14:uncheckedState w14:val="2610" w14:font="MS Gothic"/>
          </w14:checkbox>
        </w:sdtPr>
        <w:sdtContent>
          <w:r w:rsidR="00DB5A3D">
            <w:rPr>
              <w:rFonts w:ascii="MS Gothic" w:eastAsia="MS Gothic" w:hAnsi="MS Gothic" w:hint="eastAsia"/>
            </w:rPr>
            <w:t>☐</w:t>
          </w:r>
        </w:sdtContent>
      </w:sdt>
      <w:r w:rsidR="00DB5A3D">
        <w:t xml:space="preserve"> Yes</w:t>
      </w:r>
      <w:r w:rsidR="00DB5A3D">
        <w:tab/>
      </w:r>
      <w:r w:rsidR="00DB5A3D">
        <w:tab/>
      </w:r>
      <w:sdt>
        <w:sdtPr>
          <w:id w:val="-1413923758"/>
          <w14:checkbox>
            <w14:checked w14:val="0"/>
            <w14:checkedState w14:val="2612" w14:font="MS Gothic"/>
            <w14:uncheckedState w14:val="2610" w14:font="MS Gothic"/>
          </w14:checkbox>
        </w:sdtPr>
        <w:sdtContent>
          <w:r w:rsidR="00DB5A3D">
            <w:rPr>
              <w:rFonts w:ascii="MS Gothic" w:eastAsia="MS Gothic" w:hAnsi="MS Gothic" w:hint="eastAsia"/>
            </w:rPr>
            <w:t>☐</w:t>
          </w:r>
        </w:sdtContent>
      </w:sdt>
      <w:r w:rsidR="00DB5A3D">
        <w:t xml:space="preserve"> No</w:t>
      </w:r>
    </w:p>
    <w:p w14:paraId="13B47803"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Please provide a brief description of how the Participant demonstrates conformance with this requirement, including links to any publicly available documents.</w:t>
      </w:r>
    </w:p>
    <w:p w14:paraId="33A8C2E7" w14:textId="6C49E4CB" w:rsidR="0033384D" w:rsidRDefault="0033384D" w:rsidP="0033384D">
      <w:pPr>
        <w:rPr>
          <w:i/>
          <w:iCs/>
        </w:r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725D8E15" w14:textId="77777777" w:rsidR="00DB5A3D" w:rsidRDefault="00DB5A3D" w:rsidP="00DB5A3D">
      <w:pPr>
        <w:pStyle w:val="ARTDocument-Bodytext"/>
      </w:pPr>
    </w:p>
    <w:p w14:paraId="0A20B2D8" w14:textId="77777777" w:rsidR="00DB5A3D" w:rsidRPr="00653644" w:rsidRDefault="00DB5A3D" w:rsidP="00DB5A3D">
      <w:pPr>
        <w:pStyle w:val="ARTDocument-Bodytext"/>
        <w:rPr>
          <w:rStyle w:val="ARTDocument-BodytextChar"/>
        </w:rPr>
      </w:pPr>
      <w:r>
        <w:t>Ple</w:t>
      </w:r>
      <w:r w:rsidRPr="00653644">
        <w:rPr>
          <w:rStyle w:val="ARTDocument-BodytextChar"/>
        </w:rPr>
        <w:t>ase provide any updates from the TREES Registration Document related to the Participant’s Safeguards Information System (or, for subnational Participants, safeguards tracking and/or monitoring tools consistent with national tracking or tools).</w:t>
      </w:r>
      <w:r>
        <w:rPr>
          <w:rStyle w:val="ARTDocument-BodytextChar"/>
        </w:rPr>
        <w:t xml:space="preserve"> </w:t>
      </w:r>
      <w:r>
        <w:t>(TREES Section 3.1.2)</w:t>
      </w:r>
    </w:p>
    <w:p w14:paraId="556F4570"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rsidRPr="00653644">
        <w:t>If there are no changes from the TREES Registration Document, write “No changes from TREES Registration Document.”</w:t>
      </w:r>
    </w:p>
    <w:p w14:paraId="4BDF92D1"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1020851B" w14:textId="77777777" w:rsidR="00DB5A3D" w:rsidRDefault="00DB5A3D" w:rsidP="00DB5A3D">
      <w:pPr>
        <w:pStyle w:val="ARTInstructions"/>
        <w:rPr>
          <w:i w:val="0"/>
          <w:iCs w:val="0"/>
        </w:rPr>
      </w:pPr>
    </w:p>
    <w:p w14:paraId="4A9F2052" w14:textId="60E9AB03" w:rsidR="00DB5A3D" w:rsidRDefault="00DB5A3D" w:rsidP="00DB5A3D">
      <w:pPr>
        <w:pStyle w:val="ARTDocument-Bodytext"/>
      </w:pPr>
      <w:r>
        <w:t xml:space="preserve">If the Participant is a national government, please provide a brief description of how the Participant demonstrates </w:t>
      </w:r>
      <w:r w:rsidR="0012366D">
        <w:t xml:space="preserve">conformance with the requirement </w:t>
      </w:r>
      <w:r w:rsidR="00F5747A">
        <w:t>that</w:t>
      </w:r>
      <w:r>
        <w:t xml:space="preserve"> other UNFCCC+ REDD+ elements referred to in UNFCCC Decision 1/CP.16, paragraph 71, including a REDD+ National Strategy or Action Plan, FREL/FRL, national forest monitoring system, and REDD+ results</w:t>
      </w:r>
      <w:r w:rsidR="00F5747A">
        <w:t xml:space="preserve">, are available on the </w:t>
      </w:r>
      <w:r w:rsidR="0012366D">
        <w:t xml:space="preserve">Lima </w:t>
      </w:r>
      <w:r w:rsidR="005B2EF0">
        <w:t xml:space="preserve">REDD+ </w:t>
      </w:r>
      <w:r w:rsidR="0012366D">
        <w:t>Info Hub</w:t>
      </w:r>
      <w:r>
        <w:t>.</w:t>
      </w:r>
    </w:p>
    <w:p w14:paraId="49D0E6E2"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 xml:space="preserve">Please include links to any publicly available documents. On an interim basis, the Participant may provide a summary of the processes in place to meet these requirements, indicating when </w:t>
      </w:r>
      <w:proofErr w:type="gramStart"/>
      <w:r>
        <w:t>all of</w:t>
      </w:r>
      <w:proofErr w:type="gramEnd"/>
      <w:r>
        <w:t xml:space="preserve"> these requirements will be met. </w:t>
      </w:r>
      <w:r w:rsidRPr="002609BC">
        <w:t xml:space="preserve">If the Participant is a </w:t>
      </w:r>
      <w:r>
        <w:t>sub</w:t>
      </w:r>
      <w:r w:rsidRPr="002609BC">
        <w:t>national government, write “Not applicable.”</w:t>
      </w:r>
    </w:p>
    <w:p w14:paraId="692353E5"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1E11BFCB" w14:textId="77777777" w:rsidR="00DB5A3D" w:rsidRDefault="00DB5A3D" w:rsidP="00DB5A3D">
      <w:pPr>
        <w:pStyle w:val="ARTInstructions"/>
      </w:pPr>
    </w:p>
    <w:p w14:paraId="29F7A06B" w14:textId="2E91358E" w:rsidR="00DB5A3D" w:rsidRDefault="00DB5A3D" w:rsidP="00DB5A3D">
      <w:pPr>
        <w:pStyle w:val="ART5TOC-Sectiontitle"/>
        <w:numPr>
          <w:ilvl w:val="0"/>
          <w:numId w:val="24"/>
        </w:numPr>
      </w:pPr>
      <w:r>
        <w:t>REDD+ Activities Implemented</w:t>
      </w:r>
    </w:p>
    <w:p w14:paraId="1BD20243" w14:textId="322C35C3" w:rsidR="00DB5A3D" w:rsidRDefault="00DB5A3D" w:rsidP="002335C7">
      <w:pPr>
        <w:pStyle w:val="Heading2"/>
        <w:numPr>
          <w:ilvl w:val="1"/>
          <w:numId w:val="35"/>
        </w:numPr>
      </w:pPr>
      <w:r>
        <w:t xml:space="preserve">Activities to </w:t>
      </w:r>
      <w:r w:rsidR="00C457AB">
        <w:t>R</w:t>
      </w:r>
      <w:r>
        <w:t xml:space="preserve">educe </w:t>
      </w:r>
      <w:r w:rsidR="00C457AB">
        <w:t>E</w:t>
      </w:r>
      <w:r>
        <w:t xml:space="preserve">missions from </w:t>
      </w:r>
      <w:r w:rsidR="00C457AB">
        <w:t>D</w:t>
      </w:r>
      <w:r>
        <w:t xml:space="preserve">eforestation and </w:t>
      </w:r>
      <w:r w:rsidR="00C457AB">
        <w:t>D</w:t>
      </w:r>
      <w:r>
        <w:t>egradation</w:t>
      </w:r>
    </w:p>
    <w:p w14:paraId="6DCB90ED"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 xml:space="preserve">Please describe the activities implemented during the reporting period to reduce emissions from deforestation and </w:t>
      </w:r>
      <w:proofErr w:type="gramStart"/>
      <w:r>
        <w:t>degradation, and</w:t>
      </w:r>
      <w:proofErr w:type="gramEnd"/>
      <w:r>
        <w:t xml:space="preserve"> note if there </w:t>
      </w:r>
      <w:proofErr w:type="gramStart"/>
      <w:r>
        <w:t>were</w:t>
      </w:r>
      <w:proofErr w:type="gramEnd"/>
      <w:r>
        <w:t xml:space="preserve"> any changes from the REDD+ Implementation Plan laid out in the TREES Registration Document.</w:t>
      </w:r>
      <w:r w:rsidRPr="00F55AF1">
        <w:t xml:space="preserve"> </w:t>
      </w:r>
      <w:r>
        <w:t>Please indicate where activities were conducted.</w:t>
      </w:r>
    </w:p>
    <w:p w14:paraId="18D4C8F1"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37DC906E" w14:textId="77777777" w:rsidR="00DB5A3D" w:rsidRPr="00F55AF1" w:rsidRDefault="00DB5A3D" w:rsidP="00DB5A3D">
      <w:pPr>
        <w:pStyle w:val="ARTInstructions"/>
      </w:pPr>
    </w:p>
    <w:p w14:paraId="239D97F1" w14:textId="4362CCB1" w:rsidR="00DB5A3D" w:rsidRDefault="00DB5A3D" w:rsidP="002335C7">
      <w:pPr>
        <w:pStyle w:val="Heading2"/>
        <w:numPr>
          <w:ilvl w:val="1"/>
          <w:numId w:val="35"/>
        </w:numPr>
      </w:pPr>
      <w:r>
        <w:lastRenderedPageBreak/>
        <w:t xml:space="preserve">Removals </w:t>
      </w:r>
      <w:r w:rsidR="00CB1327">
        <w:t>A</w:t>
      </w:r>
      <w:r>
        <w:t>ctivities (</w:t>
      </w:r>
      <w:r w:rsidR="00CB1327">
        <w:t>O</w:t>
      </w:r>
      <w:r>
        <w:t xml:space="preserve">nly for Participants </w:t>
      </w:r>
      <w:r w:rsidR="00CB1327">
        <w:t>U</w:t>
      </w:r>
      <w:r>
        <w:t>sing the Removals Crediting Approach)</w:t>
      </w:r>
    </w:p>
    <w:p w14:paraId="5E744A7A"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For Participants using the Removals Crediting Approach, please describe the activities implemented during the reporting period to convert new areas from non-forest to forest and maintain areas previously converted to forest, and note if there were any changes from the REDD+ Implementation Plan laid out in the TREES Registration Document. Please indicate where activities were conducted. For all other Participants, please write “Not applicable.”</w:t>
      </w:r>
    </w:p>
    <w:p w14:paraId="373F54B9"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34148E0F" w14:textId="77777777" w:rsidR="00DB5A3D" w:rsidRDefault="00DB5A3D" w:rsidP="00DB5A3D">
      <w:pPr>
        <w:pStyle w:val="ARTInstructions"/>
      </w:pPr>
    </w:p>
    <w:p w14:paraId="139AAB18" w14:textId="77777777" w:rsidR="00DB5A3D" w:rsidRDefault="00DB5A3D" w:rsidP="002335C7">
      <w:pPr>
        <w:pStyle w:val="Heading2"/>
        <w:numPr>
          <w:ilvl w:val="1"/>
          <w:numId w:val="35"/>
        </w:numPr>
      </w:pPr>
      <w:r>
        <w:t>Contribution to Sustainable Development Goals</w:t>
      </w:r>
    </w:p>
    <w:p w14:paraId="0C3BCDB1"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Please explain how the REDD+ activities implemented during the reporting period contributed to the country’s sustainable development goals. If the country does not have stated sustainable development goals, the UN SDGs can be used.</w:t>
      </w:r>
    </w:p>
    <w:p w14:paraId="5ACE3E7E"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0880A61A" w14:textId="77777777" w:rsidR="00DB5A3D" w:rsidRDefault="00DB5A3D" w:rsidP="00DB5A3D">
      <w:pPr>
        <w:pStyle w:val="ARTInstructions"/>
      </w:pPr>
    </w:p>
    <w:p w14:paraId="4A70ECB1" w14:textId="519A6FA4" w:rsidR="00DB5A3D" w:rsidRDefault="00DB5A3D" w:rsidP="00DB5A3D">
      <w:pPr>
        <w:pStyle w:val="ART5TOC-Sectiontitle"/>
        <w:numPr>
          <w:ilvl w:val="0"/>
          <w:numId w:val="24"/>
        </w:numPr>
      </w:pPr>
      <w:r>
        <w:t>Emission Reduction and Removal (ERR) Rights</w:t>
      </w:r>
    </w:p>
    <w:p w14:paraId="44919BCC" w14:textId="77777777" w:rsidR="0033384D" w:rsidRDefault="00DB5A3D" w:rsidP="00DB5A3D">
      <w:pPr>
        <w:pStyle w:val="ARTDocument-Bodytext"/>
        <w:sectPr w:rsidR="0033384D" w:rsidSect="00E222A5">
          <w:type w:val="continuous"/>
          <w:pgSz w:w="12240" w:h="15840"/>
          <w:pgMar w:top="1728" w:right="1440" w:bottom="1440" w:left="1440" w:header="576" w:footer="1008" w:gutter="0"/>
          <w:cols w:space="720"/>
          <w:docGrid w:linePitch="360"/>
        </w:sectPr>
      </w:pPr>
      <w:r>
        <w:t>Provide a summary of the Participant’s rights to the ERRs generated from the accounting area during the reporting period (TREES Section 3.4.1), including any changes from the TREES Registration Document. If a transfer of rights occurred between the Participant and other ERR right holders, explain the process by which the agreement was reached, describe the instrument used for the transfer and provide evidence of the transfer (links or reference to specific documents).</w:t>
      </w:r>
    </w:p>
    <w:p w14:paraId="49784730"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3437F1C1" w14:textId="77777777" w:rsidR="00DB5A3D" w:rsidRDefault="00DB5A3D" w:rsidP="00DB5A3D">
      <w:pPr>
        <w:pStyle w:val="ARTDocument-Bodytext"/>
      </w:pPr>
    </w:p>
    <w:p w14:paraId="758E48B6" w14:textId="77777777" w:rsidR="0033384D" w:rsidRDefault="00DB5A3D" w:rsidP="00DB5A3D">
      <w:pPr>
        <w:pStyle w:val="ARTDocument-Bodytext"/>
        <w:sectPr w:rsidR="0033384D" w:rsidSect="00E222A5">
          <w:type w:val="continuous"/>
          <w:pgSz w:w="12240" w:h="15840"/>
          <w:pgMar w:top="1728" w:right="1440" w:bottom="1440" w:left="1440" w:header="576" w:footer="1008" w:gutter="0"/>
          <w:cols w:space="720"/>
          <w:docGrid w:linePitch="360"/>
        </w:sectPr>
      </w:pPr>
      <w:r>
        <w:t>If the Participant does not have the rights to all ERRs generated from the accounting area during the reporting period, how has the Participant allocated and deducted the ERRs to which they do not have the rights?</w:t>
      </w:r>
    </w:p>
    <w:p w14:paraId="78169789"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454A90C8" w14:textId="77777777" w:rsidR="00DB5A3D" w:rsidRDefault="00DB5A3D" w:rsidP="00DB5A3D">
      <w:pPr>
        <w:pStyle w:val="ARTDocument-Bodytext"/>
      </w:pPr>
    </w:p>
    <w:p w14:paraId="58A12D49" w14:textId="77777777" w:rsidR="00DB5A3D" w:rsidRDefault="00DB5A3D" w:rsidP="00DB5A3D">
      <w:pPr>
        <w:pStyle w:val="ARTDocument-Bodytext"/>
      </w:pPr>
      <w:r>
        <w:t>Please provide the number or proportion of ERRs to which the Participant does not have the rights for each calendar year of the reporting period.</w:t>
      </w:r>
    </w:p>
    <w:p w14:paraId="6DE6FEA3"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lastRenderedPageBreak/>
        <w:t>Note: TREES Credits will only be issued for ERRs to which the Participant can demonstrate rights.</w:t>
      </w:r>
    </w:p>
    <w:p w14:paraId="29D96819"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222CF5D9" w14:textId="147B3F0E" w:rsidR="00DB5A3D" w:rsidRPr="00743BBD" w:rsidRDefault="00DB5A3D" w:rsidP="00DB5A3D">
      <w:pPr>
        <w:pStyle w:val="ARTInstructions"/>
      </w:pPr>
    </w:p>
    <w:p w14:paraId="31E03D48" w14:textId="69BA2B97" w:rsidR="00DB5A3D" w:rsidRDefault="00DB5A3D" w:rsidP="00DB5A3D">
      <w:pPr>
        <w:pStyle w:val="ART5TOC-Sectiontitle"/>
        <w:numPr>
          <w:ilvl w:val="0"/>
          <w:numId w:val="24"/>
        </w:numPr>
      </w:pPr>
      <w:r>
        <w:t>Benefit Sharing Arrangements</w:t>
      </w:r>
    </w:p>
    <w:p w14:paraId="029BB685" w14:textId="77777777" w:rsidR="00DB5A3D" w:rsidRDefault="00DB5A3D" w:rsidP="00DB5A3D">
      <w:pPr>
        <w:pStyle w:val="ARTDocument-Bodytext"/>
      </w:pPr>
      <w:r>
        <w:t>Please describe any changes from the TREES Registration Document to the legal framework, policies and/or programs governing the benefit sharing arrangements.</w:t>
      </w:r>
    </w:p>
    <w:p w14:paraId="76362D18"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rsidRPr="00653644">
        <w:t>If there are no changes from the TREES Registration Document, write “No changes from TREES Registration Document.”</w:t>
      </w:r>
    </w:p>
    <w:p w14:paraId="1AD52E61"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1B3DACE5" w14:textId="77777777" w:rsidR="00DB5A3D" w:rsidRDefault="00DB5A3D" w:rsidP="00DB5A3D">
      <w:pPr>
        <w:pStyle w:val="ARTInstructions"/>
      </w:pPr>
    </w:p>
    <w:p w14:paraId="2EC33E3B" w14:textId="77777777" w:rsidR="0033384D" w:rsidRDefault="00DB5A3D" w:rsidP="00DB5A3D">
      <w:pPr>
        <w:pStyle w:val="ARTDocument-Bodytext"/>
        <w:sectPr w:rsidR="0033384D" w:rsidSect="00E222A5">
          <w:type w:val="continuous"/>
          <w:pgSz w:w="12240" w:h="15840"/>
          <w:pgMar w:top="1728" w:right="1440" w:bottom="1440" w:left="1440" w:header="576" w:footer="1008" w:gutter="0"/>
          <w:cols w:space="720"/>
          <w:docGrid w:linePitch="360"/>
        </w:sectPr>
      </w:pPr>
      <w:r>
        <w:t>Please list t</w:t>
      </w:r>
      <w:r w:rsidRPr="00E00AC8">
        <w:t xml:space="preserve">he stakeholder groups eligible to receive benefits, including, where applicable, Indigenous Peoples, Local Communities, Afro-descendant Peoples, and other rights holders. </w:t>
      </w:r>
    </w:p>
    <w:p w14:paraId="57FD04EC"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3757597B" w14:textId="77777777" w:rsidR="00DB5A3D" w:rsidRDefault="00DB5A3D" w:rsidP="00DB5A3D">
      <w:pPr>
        <w:pStyle w:val="ARTDocument-Bodytext"/>
      </w:pPr>
    </w:p>
    <w:p w14:paraId="40E665D6" w14:textId="77777777" w:rsidR="0033384D" w:rsidRDefault="00DB5A3D" w:rsidP="00DB5A3D">
      <w:pPr>
        <w:pStyle w:val="ARTDocument-Bodytext"/>
        <w:sectPr w:rsidR="0033384D" w:rsidSect="00E222A5">
          <w:type w:val="continuous"/>
          <w:pgSz w:w="12240" w:h="15840"/>
          <w:pgMar w:top="1728" w:right="1440" w:bottom="1440" w:left="1440" w:header="576" w:footer="1008" w:gutter="0"/>
          <w:cols w:space="720"/>
          <w:docGrid w:linePitch="360"/>
        </w:sectPr>
      </w:pPr>
      <w:r>
        <w:t>Please describe t</w:t>
      </w:r>
      <w:r w:rsidRPr="00E00AC8">
        <w:t xml:space="preserve">he principles and criteria guiding how benefits </w:t>
      </w:r>
      <w:r>
        <w:t xml:space="preserve">will be </w:t>
      </w:r>
      <w:r w:rsidRPr="00E00AC8">
        <w:t>allocated.</w:t>
      </w:r>
    </w:p>
    <w:p w14:paraId="144AB3BD"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70473D0F" w14:textId="77777777" w:rsidR="00DB5A3D" w:rsidRDefault="00DB5A3D" w:rsidP="00DB5A3D">
      <w:pPr>
        <w:pStyle w:val="ARTDocument-Bodytext"/>
      </w:pPr>
    </w:p>
    <w:p w14:paraId="28E77F64" w14:textId="77777777" w:rsidR="0033384D" w:rsidRDefault="00DB5A3D" w:rsidP="00DB5A3D">
      <w:pPr>
        <w:pStyle w:val="ARTDocument-Bodytext"/>
        <w:sectPr w:rsidR="0033384D" w:rsidSect="00E222A5">
          <w:type w:val="continuous"/>
          <w:pgSz w:w="12240" w:h="15840"/>
          <w:pgMar w:top="1728" w:right="1440" w:bottom="1440" w:left="1440" w:header="576" w:footer="1008" w:gutter="0"/>
          <w:cols w:space="720"/>
          <w:docGrid w:linePitch="360"/>
        </w:sectPr>
      </w:pPr>
      <w:r>
        <w:t>Please describe t</w:t>
      </w:r>
      <w:r w:rsidRPr="00E00AC8">
        <w:t>he process used to define and agree to the REDD+ benefit sharing structure and mechanisms and the process for reviewing, and if desired, adjusting these in the future</w:t>
      </w:r>
      <w:r>
        <w:t>. If the process is still ongoing, please explain the plan for ensuring completion prior to distribution of or use of proceeds from the monetization of TREES Credits.</w:t>
      </w:r>
    </w:p>
    <w:p w14:paraId="2D8360D9"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7269C9CC" w14:textId="77777777" w:rsidR="00DB5A3D" w:rsidRDefault="00DB5A3D" w:rsidP="00DB5A3D">
      <w:pPr>
        <w:pStyle w:val="ARTDocument-Bodytext"/>
      </w:pPr>
    </w:p>
    <w:p w14:paraId="25A0E628" w14:textId="77777777" w:rsidR="0033384D" w:rsidRDefault="00DB5A3D" w:rsidP="00DB5A3D">
      <w:pPr>
        <w:pStyle w:val="ARTDocument-Bodytext"/>
        <w:sectPr w:rsidR="0033384D" w:rsidSect="00E222A5">
          <w:type w:val="continuous"/>
          <w:pgSz w:w="12240" w:h="15840"/>
          <w:pgMar w:top="1728" w:right="1440" w:bottom="1440" w:left="1440" w:header="576" w:footer="1008" w:gutter="0"/>
          <w:cols w:space="720"/>
          <w:docGrid w:linePitch="360"/>
        </w:sectPr>
      </w:pPr>
      <w:r>
        <w:t>Please describe</w:t>
      </w:r>
      <w:r w:rsidRPr="00E00AC8">
        <w:t xml:space="preserve"> </w:t>
      </w:r>
      <w:r>
        <w:t>a</w:t>
      </w:r>
      <w:r w:rsidRPr="00E00AC8">
        <w:t xml:space="preserve">ny changes or adjustments made to the benefit sharing plans since the last </w:t>
      </w:r>
      <w:r>
        <w:t>TREES Monitoring Report, if applicable</w:t>
      </w:r>
      <w:r w:rsidRPr="00E00AC8">
        <w:t>.</w:t>
      </w:r>
    </w:p>
    <w:p w14:paraId="055FC45F"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5471C7D0" w14:textId="77777777" w:rsidR="00DB5A3D" w:rsidRDefault="00DB5A3D" w:rsidP="00DB5A3D">
      <w:pPr>
        <w:pStyle w:val="ARTDocument-Bodytext"/>
      </w:pPr>
    </w:p>
    <w:p w14:paraId="2C0B53ED" w14:textId="77777777" w:rsidR="00DB5A3D" w:rsidRDefault="00DB5A3D" w:rsidP="00DB5A3D">
      <w:pPr>
        <w:pStyle w:val="ARTDocument-Bodytext"/>
      </w:pPr>
      <w:r>
        <w:t>If revenues from TREES Credits have been obtained previously, please describe how the benefit sharing arrangements were implemented in line with the TREES Safeguards.</w:t>
      </w:r>
    </w:p>
    <w:p w14:paraId="5BA03B29"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lastRenderedPageBreak/>
        <w:t>If revenues have not yet been obtained, please write “Not applicable.”</w:t>
      </w:r>
    </w:p>
    <w:p w14:paraId="79DF0C7F"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03D9299C" w14:textId="77777777" w:rsidR="00DB5A3D" w:rsidRPr="00AF4293" w:rsidRDefault="00DB5A3D" w:rsidP="00DB5A3D">
      <w:pPr>
        <w:pStyle w:val="ARTInstructions"/>
      </w:pPr>
    </w:p>
    <w:p w14:paraId="3D1DFF24" w14:textId="10BFB0F3" w:rsidR="00DB5A3D" w:rsidRPr="001E3909" w:rsidRDefault="00DB5A3D" w:rsidP="00DB5A3D">
      <w:pPr>
        <w:pStyle w:val="ART5TOC-Sectiontitle"/>
        <w:numPr>
          <w:ilvl w:val="0"/>
          <w:numId w:val="24"/>
        </w:numPr>
      </w:pPr>
      <w:r>
        <w:t>Forest Definition</w:t>
      </w:r>
    </w:p>
    <w:p w14:paraId="194F2A56" w14:textId="77777777" w:rsidR="0033384D" w:rsidRDefault="00DB5A3D" w:rsidP="00DB5A3D">
      <w:pPr>
        <w:pStyle w:val="ARTDocument-Bodytext"/>
        <w:sectPr w:rsidR="0033384D" w:rsidSect="00E222A5">
          <w:type w:val="continuous"/>
          <w:pgSz w:w="12240" w:h="15840"/>
          <w:pgMar w:top="1728" w:right="1440" w:bottom="1440" w:left="1440" w:header="576" w:footer="1008" w:gutter="0"/>
          <w:cols w:space="720"/>
          <w:docGrid w:linePitch="360"/>
        </w:sectPr>
      </w:pPr>
      <w:r>
        <w:t>List the forest definition(s) used for reporting under TREES from the TREES Registration Document, including how these have been monitored or made operational.</w:t>
      </w:r>
    </w:p>
    <w:p w14:paraId="64B07F00"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0AA950F7" w14:textId="77777777" w:rsidR="00DB5A3D" w:rsidRDefault="00DB5A3D" w:rsidP="00DB5A3D">
      <w:pPr>
        <w:pStyle w:val="ARTDocument-Bodytext"/>
      </w:pPr>
    </w:p>
    <w:p w14:paraId="1C93D991" w14:textId="506E9A5E" w:rsidR="00DB5A3D" w:rsidRDefault="00DB5A3D" w:rsidP="00DB5A3D">
      <w:pPr>
        <w:pStyle w:val="ART5TOC-Sectiontitle"/>
        <w:numPr>
          <w:ilvl w:val="0"/>
          <w:numId w:val="24"/>
        </w:numPr>
      </w:pPr>
      <w:r>
        <w:t xml:space="preserve"> Monitoring Plan Implementation</w:t>
      </w:r>
    </w:p>
    <w:p w14:paraId="3B2EC84C"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 xml:space="preserve">Please describe how the monitoring plan described in the TREES Registration Document was implemented during the reporting period, including any changes from the TREES Registration Document. For each change, </w:t>
      </w:r>
      <w:r w:rsidRPr="00620B7E">
        <w:t xml:space="preserve">please provide a justification and </w:t>
      </w:r>
      <w:r>
        <w:t xml:space="preserve">explain </w:t>
      </w:r>
      <w:r w:rsidRPr="00620B7E">
        <w:t xml:space="preserve">how the consistency </w:t>
      </w:r>
      <w:r>
        <w:t xml:space="preserve">has been maintained between the reference period and the reporting period. </w:t>
      </w:r>
    </w:p>
    <w:p w14:paraId="1A581622"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12DC6DB4" w14:textId="77777777" w:rsidR="00DB5A3D" w:rsidRPr="00333552" w:rsidRDefault="00DB5A3D" w:rsidP="00DB5A3D">
      <w:pPr>
        <w:pStyle w:val="ARTInstructions"/>
      </w:pPr>
    </w:p>
    <w:p w14:paraId="2D694977" w14:textId="23CD211C" w:rsidR="00DB5A3D" w:rsidRDefault="00DB5A3D" w:rsidP="00DB5A3D">
      <w:pPr>
        <w:pStyle w:val="ART5TOC-Sectiontitle"/>
        <w:numPr>
          <w:ilvl w:val="0"/>
          <w:numId w:val="24"/>
        </w:numPr>
      </w:pPr>
      <w:r>
        <w:t>TREES Crediting Level Approach for Emissions</w:t>
      </w:r>
    </w:p>
    <w:p w14:paraId="3B34211D" w14:textId="77777777" w:rsidR="00DB5A3D" w:rsidRPr="008875AA" w:rsidRDefault="00DB5A3D" w:rsidP="00DB5A3D">
      <w:pPr>
        <w:pStyle w:val="ARTInstructions"/>
      </w:pPr>
      <w:r>
        <w:t>This section is required for all Participants except those using the HFLD Crediting Approach (covered in Section 12 of this document).</w:t>
      </w:r>
    </w:p>
    <w:p w14:paraId="59E728EE" w14:textId="02B8ECBC" w:rsidR="00DB5A3D" w:rsidRDefault="00DB5A3D" w:rsidP="002335C7">
      <w:pPr>
        <w:pStyle w:val="Heading2"/>
        <w:numPr>
          <w:ilvl w:val="1"/>
          <w:numId w:val="36"/>
        </w:numPr>
      </w:pPr>
      <w:r>
        <w:t>TREES Crediting Level</w:t>
      </w:r>
    </w:p>
    <w:p w14:paraId="141A12AC" w14:textId="77777777" w:rsidR="00DB5A3D" w:rsidRPr="001A412C" w:rsidRDefault="00DB5A3D" w:rsidP="00DB5A3D">
      <w:pPr>
        <w:pStyle w:val="ARTInstructions"/>
      </w:pPr>
      <w:r>
        <w:t xml:space="preserve">Please fill in the table below using the Crediting Level from the TREES Registration Document. </w:t>
      </w:r>
    </w:p>
    <w:tbl>
      <w:tblPr>
        <w:tblStyle w:val="TableGrid"/>
        <w:tblW w:w="0" w:type="auto"/>
        <w:tblLook w:val="04A0" w:firstRow="1" w:lastRow="0" w:firstColumn="1" w:lastColumn="0" w:noHBand="0" w:noVBand="1"/>
      </w:tblPr>
      <w:tblGrid>
        <w:gridCol w:w="2940"/>
        <w:gridCol w:w="6360"/>
      </w:tblGrid>
      <w:tr w:rsidR="00DB5A3D" w14:paraId="2012D6EE" w14:textId="77777777" w:rsidTr="00B37E43">
        <w:trPr>
          <w:cnfStyle w:val="100000000000" w:firstRow="1" w:lastRow="0" w:firstColumn="0" w:lastColumn="0" w:oddVBand="0" w:evenVBand="0" w:oddHBand="0" w:evenHBand="0" w:firstRowFirstColumn="0" w:firstRowLastColumn="0" w:lastRowFirstColumn="0" w:lastRowLastColumn="0"/>
        </w:trPr>
        <w:tc>
          <w:tcPr>
            <w:tcW w:w="2940" w:type="dxa"/>
          </w:tcPr>
          <w:p w14:paraId="474B0CA7" w14:textId="77777777" w:rsidR="00DB5A3D" w:rsidRDefault="00DB5A3D" w:rsidP="00B37E43">
            <w:pPr>
              <w:pStyle w:val="Insidetableprompt"/>
              <w:rPr>
                <w:bCs w:val="0"/>
                <w:caps/>
                <w:color w:val="FFFFFF" w:themeColor="background1"/>
              </w:rPr>
            </w:pPr>
            <w:r>
              <w:rPr>
                <w:b/>
                <w:bCs w:val="0"/>
                <w:color w:val="FFFFFF" w:themeColor="background1"/>
              </w:rPr>
              <w:t>TREES CREDITING LEVEL</w:t>
            </w:r>
          </w:p>
          <w:p w14:paraId="2531370A" w14:textId="77777777" w:rsidR="00DB5A3D" w:rsidRPr="001B330C" w:rsidRDefault="00DB5A3D" w:rsidP="00B37E43">
            <w:pPr>
              <w:pStyle w:val="Insidetableprompt"/>
              <w:rPr>
                <w:b/>
                <w:bCs w:val="0"/>
                <w:color w:val="FFFFFF" w:themeColor="background1"/>
              </w:rPr>
            </w:pPr>
            <w:r>
              <w:rPr>
                <w:b/>
                <w:bCs w:val="0"/>
                <w:color w:val="FFFFFF" w:themeColor="background1"/>
              </w:rPr>
              <w:t>(tC</w:t>
            </w:r>
            <w:r w:rsidRPr="00340434">
              <w:rPr>
                <w:b/>
                <w:color w:val="FFFFFF" w:themeColor="background1"/>
              </w:rPr>
              <w:t>O</w:t>
            </w:r>
            <w:r w:rsidRPr="00340434">
              <w:rPr>
                <w:b/>
                <w:color w:val="FFFFFF" w:themeColor="background1"/>
                <w:vertAlign w:val="subscript"/>
              </w:rPr>
              <w:t>2</w:t>
            </w:r>
            <w:r w:rsidRPr="00340434">
              <w:rPr>
                <w:b/>
                <w:color w:val="FFFFFF" w:themeColor="background1"/>
              </w:rPr>
              <w:t>e</w:t>
            </w:r>
            <w:r>
              <w:rPr>
                <w:b/>
                <w:bCs w:val="0"/>
                <w:color w:val="FFFFFF" w:themeColor="background1"/>
              </w:rPr>
              <w:t>)</w:t>
            </w:r>
          </w:p>
        </w:tc>
        <w:tc>
          <w:tcPr>
            <w:tcW w:w="6360" w:type="dxa"/>
            <w:shd w:val="clear" w:color="auto" w:fill="DCDDDE" w:themeFill="text2" w:themeFillTint="40"/>
          </w:tcPr>
          <w:p w14:paraId="6C194256" w14:textId="6D91E3C9" w:rsidR="00DB5A3D" w:rsidRPr="001B330C" w:rsidRDefault="007A2CE8" w:rsidP="00260854">
            <w:pPr>
              <w:pStyle w:val="Insidetableprompt"/>
              <w:ind w:left="0"/>
              <w:jc w:val="left"/>
              <w:rPr>
                <w:color w:val="FFFFFF" w:themeColor="background1"/>
              </w:rPr>
            </w:pPr>
            <w:r>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r>
    </w:tbl>
    <w:p w14:paraId="0DCC1B57" w14:textId="77777777" w:rsidR="00DB5A3D" w:rsidRDefault="00DB5A3D" w:rsidP="00DB5A3D">
      <w:pPr>
        <w:pStyle w:val="ARTInstructions"/>
        <w:rPr>
          <w:i w:val="0"/>
          <w:iCs w:val="0"/>
        </w:rPr>
      </w:pPr>
    </w:p>
    <w:p w14:paraId="6A4198E4" w14:textId="77777777" w:rsidR="00DB5A3D" w:rsidRDefault="00DB5A3D" w:rsidP="002335C7">
      <w:pPr>
        <w:pStyle w:val="Heading2"/>
        <w:numPr>
          <w:ilvl w:val="1"/>
          <w:numId w:val="36"/>
        </w:numPr>
      </w:pPr>
      <w:r>
        <w:t>Changes to Carbon Accounting</w:t>
      </w:r>
    </w:p>
    <w:p w14:paraId="7C587338"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related to emissions accounting, including stratification, pools and gases, the scope of activities, activity data, or emission factors. For each change, </w:t>
      </w:r>
      <w:r w:rsidRPr="00620B7E">
        <w:t xml:space="preserve">please provide a justification and </w:t>
      </w:r>
      <w:r>
        <w:t xml:space="preserve">explain </w:t>
      </w:r>
      <w:r w:rsidRPr="00620B7E">
        <w:t xml:space="preserve">how consistency </w:t>
      </w:r>
      <w:r>
        <w:t xml:space="preserve">has been maintained between the reference period and the reporting period. Please note that any changes may require a new Crediting Level </w:t>
      </w:r>
      <w:r>
        <w:lastRenderedPageBreak/>
        <w:t xml:space="preserve">to be established. </w:t>
      </w:r>
      <w:r w:rsidRPr="00653644">
        <w:t xml:space="preserve">If there are no changes from the TREES Registration Document, </w:t>
      </w:r>
      <w:r>
        <w:t xml:space="preserve">please </w:t>
      </w:r>
      <w:r w:rsidRPr="00653644">
        <w:t>write “No changes from TREES Registration Document.”</w:t>
      </w:r>
    </w:p>
    <w:p w14:paraId="58E6B89F"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3D6AC5AA" w14:textId="77777777" w:rsidR="00DB5A3D" w:rsidRPr="00A165E3" w:rsidRDefault="00DB5A3D" w:rsidP="00DB5A3D">
      <w:pPr>
        <w:pStyle w:val="ARTInstructions"/>
        <w:rPr>
          <w:i w:val="0"/>
          <w:iCs w:val="0"/>
        </w:rPr>
      </w:pPr>
    </w:p>
    <w:p w14:paraId="442DF2AF" w14:textId="77777777" w:rsidR="00DB5A3D" w:rsidRDefault="00DB5A3D" w:rsidP="002335C7">
      <w:pPr>
        <w:pStyle w:val="Heading2"/>
        <w:numPr>
          <w:ilvl w:val="1"/>
          <w:numId w:val="36"/>
        </w:numPr>
      </w:pPr>
      <w:r>
        <w:t>Emissions Activity Data</w:t>
      </w:r>
    </w:p>
    <w:p w14:paraId="16B80B4D"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Please fill in/ adapt the following table to report activity data for each calendar year of the reporting period. Columns and rows may be added or removed as needed.</w:t>
      </w:r>
    </w:p>
    <w:tbl>
      <w:tblPr>
        <w:tblStyle w:val="TableGrid"/>
        <w:tblW w:w="0" w:type="auto"/>
        <w:tblLook w:val="04A0" w:firstRow="1" w:lastRow="0" w:firstColumn="1" w:lastColumn="0" w:noHBand="0" w:noVBand="1"/>
      </w:tblPr>
      <w:tblGrid>
        <w:gridCol w:w="1381"/>
        <w:gridCol w:w="2099"/>
        <w:gridCol w:w="1170"/>
        <w:gridCol w:w="1170"/>
      </w:tblGrid>
      <w:tr w:rsidR="00DB5A3D" w14:paraId="13D01510" w14:textId="77777777" w:rsidTr="00B37E43">
        <w:trPr>
          <w:cnfStyle w:val="100000000000" w:firstRow="1" w:lastRow="0" w:firstColumn="0" w:lastColumn="0" w:oddVBand="0" w:evenVBand="0" w:oddHBand="0" w:evenHBand="0" w:firstRowFirstColumn="0" w:firstRowLastColumn="0" w:lastRowFirstColumn="0" w:lastRowLastColumn="0"/>
        </w:trPr>
        <w:tc>
          <w:tcPr>
            <w:tcW w:w="3480" w:type="dxa"/>
            <w:gridSpan w:val="2"/>
          </w:tcPr>
          <w:p w14:paraId="467EC173" w14:textId="1CAB4570" w:rsidR="00DB5A3D" w:rsidRPr="003F48B5" w:rsidRDefault="00DB5A3D" w:rsidP="00B37E43">
            <w:pPr>
              <w:pStyle w:val="Insidetableprompt"/>
              <w:rPr>
                <w:b/>
                <w:bCs w:val="0"/>
                <w:color w:val="FFFFFF" w:themeColor="background1"/>
              </w:rPr>
            </w:pPr>
            <w:r w:rsidRPr="003F48B5">
              <w:rPr>
                <w:b/>
                <w:bCs w:val="0"/>
                <w:color w:val="FFFFFF" w:themeColor="background1"/>
              </w:rPr>
              <w:t xml:space="preserve">ACTIVITY DATA </w:t>
            </w:r>
            <w:r>
              <w:rPr>
                <w:b/>
                <w:bCs w:val="0"/>
                <w:color w:val="FFFFFF" w:themeColor="background1"/>
              </w:rPr>
              <w:t xml:space="preserve">AND UNCERTAINTY </w:t>
            </w:r>
            <w:r w:rsidRPr="003F48B5">
              <w:rPr>
                <w:b/>
                <w:bCs w:val="0"/>
                <w:color w:val="FFFFFF" w:themeColor="background1"/>
              </w:rPr>
              <w:t>PER YEAR (</w:t>
            </w:r>
            <w:r w:rsidR="00C457AB">
              <w:rPr>
                <w:b/>
                <w:bCs w:val="0"/>
                <w:color w:val="FFFFFF" w:themeColor="background1"/>
              </w:rPr>
              <w:t>HECTARES</w:t>
            </w:r>
            <w:r w:rsidRPr="003F48B5">
              <w:rPr>
                <w:b/>
                <w:bCs w:val="0"/>
                <w:color w:val="FFFFFF" w:themeColor="background1"/>
              </w:rPr>
              <w:t>)</w:t>
            </w:r>
          </w:p>
        </w:tc>
        <w:tc>
          <w:tcPr>
            <w:tcW w:w="1170" w:type="dxa"/>
          </w:tcPr>
          <w:p w14:paraId="07D020B6"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c>
          <w:tcPr>
            <w:tcW w:w="1170" w:type="dxa"/>
          </w:tcPr>
          <w:p w14:paraId="5683A7FA"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r>
      <w:tr w:rsidR="00DB5A3D" w14:paraId="4700A5E5"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30C4C83A" w14:textId="77777777" w:rsidR="00DB5A3D" w:rsidRPr="00E27BAA" w:rsidRDefault="00DB5A3D" w:rsidP="00B37E43">
            <w:pPr>
              <w:pStyle w:val="Insidetableprompt"/>
            </w:pPr>
            <w:r>
              <w:t>Strata NAME</w:t>
            </w:r>
          </w:p>
        </w:tc>
        <w:tc>
          <w:tcPr>
            <w:tcW w:w="2099" w:type="dxa"/>
          </w:tcPr>
          <w:p w14:paraId="08422281" w14:textId="77777777" w:rsidR="00DB5A3D" w:rsidRPr="00E27BAA" w:rsidRDefault="00DB5A3D" w:rsidP="00B37E43">
            <w:pPr>
              <w:pStyle w:val="Insidetableprompt"/>
            </w:pPr>
            <w:r>
              <w:t>area</w:t>
            </w:r>
          </w:p>
        </w:tc>
        <w:tc>
          <w:tcPr>
            <w:tcW w:w="1170" w:type="dxa"/>
          </w:tcPr>
          <w:p w14:paraId="6C3262A3" w14:textId="77777777" w:rsidR="00DB5A3D" w:rsidRPr="00E27BAA" w:rsidRDefault="00DB5A3D" w:rsidP="007A2CE8"/>
        </w:tc>
        <w:tc>
          <w:tcPr>
            <w:tcW w:w="1170" w:type="dxa"/>
          </w:tcPr>
          <w:p w14:paraId="63FEF4C2" w14:textId="77777777" w:rsidR="00DB5A3D" w:rsidRPr="00E27BAA" w:rsidRDefault="00DB5A3D" w:rsidP="007A2CE8"/>
        </w:tc>
      </w:tr>
      <w:tr w:rsidR="00DB5A3D" w14:paraId="0C3CBAF1" w14:textId="77777777" w:rsidTr="00B37E43">
        <w:trPr>
          <w:cnfStyle w:val="000000010000" w:firstRow="0" w:lastRow="0" w:firstColumn="0" w:lastColumn="0" w:oddVBand="0" w:evenVBand="0" w:oddHBand="0" w:evenHBand="1" w:firstRowFirstColumn="0" w:firstRowLastColumn="0" w:lastRowFirstColumn="0" w:lastRowLastColumn="0"/>
        </w:trPr>
        <w:tc>
          <w:tcPr>
            <w:tcW w:w="1381" w:type="dxa"/>
            <w:vMerge/>
          </w:tcPr>
          <w:p w14:paraId="7EE91FD9" w14:textId="77777777" w:rsidR="00DB5A3D" w:rsidRDefault="00DB5A3D" w:rsidP="00B37E43">
            <w:pPr>
              <w:pStyle w:val="Insidetableprompt"/>
            </w:pPr>
          </w:p>
        </w:tc>
        <w:tc>
          <w:tcPr>
            <w:tcW w:w="2099" w:type="dxa"/>
          </w:tcPr>
          <w:p w14:paraId="5077C9FB" w14:textId="77777777" w:rsidR="00DB5A3D" w:rsidRPr="00E27BAA" w:rsidRDefault="00DB5A3D" w:rsidP="00B37E43">
            <w:pPr>
              <w:pStyle w:val="Insidetableprompt"/>
            </w:pPr>
            <w:r>
              <w:t>UNCERTAINTY (90% confidence interval)</w:t>
            </w:r>
          </w:p>
        </w:tc>
        <w:tc>
          <w:tcPr>
            <w:tcW w:w="1170" w:type="dxa"/>
          </w:tcPr>
          <w:p w14:paraId="1E8C8FA8" w14:textId="77777777" w:rsidR="00DB5A3D" w:rsidRPr="00E27BAA" w:rsidRDefault="00DB5A3D" w:rsidP="007A2CE8"/>
        </w:tc>
        <w:tc>
          <w:tcPr>
            <w:tcW w:w="1170" w:type="dxa"/>
          </w:tcPr>
          <w:p w14:paraId="116FE1F9" w14:textId="77777777" w:rsidR="00DB5A3D" w:rsidRPr="00E27BAA" w:rsidRDefault="00DB5A3D" w:rsidP="007A2CE8"/>
        </w:tc>
      </w:tr>
      <w:tr w:rsidR="00DB5A3D" w14:paraId="00C72DC1"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10DC6CD8" w14:textId="77777777" w:rsidR="00DB5A3D" w:rsidRDefault="00DB5A3D" w:rsidP="00B37E43">
            <w:pPr>
              <w:pStyle w:val="Insidetableprompt"/>
            </w:pPr>
            <w:r>
              <w:t>Strata NAME</w:t>
            </w:r>
          </w:p>
        </w:tc>
        <w:tc>
          <w:tcPr>
            <w:tcW w:w="2099" w:type="dxa"/>
          </w:tcPr>
          <w:p w14:paraId="73486445" w14:textId="77777777" w:rsidR="00DB5A3D" w:rsidRPr="00E27BAA" w:rsidRDefault="00DB5A3D" w:rsidP="00B37E43">
            <w:pPr>
              <w:pStyle w:val="Insidetableprompt"/>
            </w:pPr>
            <w:r>
              <w:t>area</w:t>
            </w:r>
          </w:p>
        </w:tc>
        <w:tc>
          <w:tcPr>
            <w:tcW w:w="1170" w:type="dxa"/>
          </w:tcPr>
          <w:p w14:paraId="3B3BA80C" w14:textId="77777777" w:rsidR="00DB5A3D" w:rsidRPr="00E27BAA" w:rsidRDefault="00DB5A3D" w:rsidP="007A2CE8"/>
        </w:tc>
        <w:tc>
          <w:tcPr>
            <w:tcW w:w="1170" w:type="dxa"/>
          </w:tcPr>
          <w:p w14:paraId="7AAAAD4C" w14:textId="77777777" w:rsidR="00DB5A3D" w:rsidRPr="00E27BAA" w:rsidRDefault="00DB5A3D" w:rsidP="007A2CE8"/>
        </w:tc>
      </w:tr>
      <w:tr w:rsidR="00DB5A3D" w14:paraId="172ADB47" w14:textId="77777777" w:rsidTr="00B37E43">
        <w:trPr>
          <w:cnfStyle w:val="000000010000" w:firstRow="0" w:lastRow="0" w:firstColumn="0" w:lastColumn="0" w:oddVBand="0" w:evenVBand="0" w:oddHBand="0" w:evenHBand="1" w:firstRowFirstColumn="0" w:firstRowLastColumn="0" w:lastRowFirstColumn="0" w:lastRowLastColumn="0"/>
        </w:trPr>
        <w:tc>
          <w:tcPr>
            <w:tcW w:w="1381" w:type="dxa"/>
            <w:vMerge/>
          </w:tcPr>
          <w:p w14:paraId="74330360" w14:textId="77777777" w:rsidR="00DB5A3D" w:rsidRDefault="00DB5A3D" w:rsidP="00B37E43">
            <w:pPr>
              <w:pStyle w:val="Insidetableprompt"/>
            </w:pPr>
          </w:p>
        </w:tc>
        <w:tc>
          <w:tcPr>
            <w:tcW w:w="2099" w:type="dxa"/>
          </w:tcPr>
          <w:p w14:paraId="641577E7" w14:textId="77777777" w:rsidR="00DB5A3D" w:rsidRPr="00E27BAA" w:rsidRDefault="00DB5A3D" w:rsidP="00B37E43">
            <w:pPr>
              <w:pStyle w:val="Insidetableprompt"/>
            </w:pPr>
            <w:r>
              <w:t>Uncertainty (90% confidence interval)</w:t>
            </w:r>
          </w:p>
        </w:tc>
        <w:tc>
          <w:tcPr>
            <w:tcW w:w="1170" w:type="dxa"/>
          </w:tcPr>
          <w:p w14:paraId="26A5D23B" w14:textId="77777777" w:rsidR="00DB5A3D" w:rsidRPr="00E27BAA" w:rsidRDefault="00DB5A3D" w:rsidP="007A2CE8"/>
        </w:tc>
        <w:tc>
          <w:tcPr>
            <w:tcW w:w="1170" w:type="dxa"/>
          </w:tcPr>
          <w:p w14:paraId="427ED7D5" w14:textId="77777777" w:rsidR="00DB5A3D" w:rsidRPr="00E27BAA" w:rsidRDefault="00DB5A3D" w:rsidP="007A2CE8"/>
        </w:tc>
      </w:tr>
      <w:tr w:rsidR="00DB5A3D" w14:paraId="40696906"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tcPr>
          <w:p w14:paraId="622ADE8D" w14:textId="77777777" w:rsidR="00DB5A3D" w:rsidRDefault="00DB5A3D" w:rsidP="00B37E43">
            <w:pPr>
              <w:pStyle w:val="Insidetableprompt"/>
            </w:pPr>
            <w:r>
              <w:t>Etc.</w:t>
            </w:r>
          </w:p>
        </w:tc>
        <w:tc>
          <w:tcPr>
            <w:tcW w:w="2099" w:type="dxa"/>
          </w:tcPr>
          <w:p w14:paraId="21A8A410" w14:textId="77777777" w:rsidR="00DB5A3D" w:rsidRPr="00E27BAA" w:rsidRDefault="00DB5A3D" w:rsidP="00B37E43">
            <w:pPr>
              <w:pStyle w:val="Insidetableprompt"/>
            </w:pPr>
          </w:p>
        </w:tc>
        <w:tc>
          <w:tcPr>
            <w:tcW w:w="1170" w:type="dxa"/>
          </w:tcPr>
          <w:p w14:paraId="5DAAAF4F" w14:textId="77777777" w:rsidR="00DB5A3D" w:rsidRPr="00E27BAA" w:rsidRDefault="00DB5A3D" w:rsidP="007A2CE8"/>
        </w:tc>
        <w:tc>
          <w:tcPr>
            <w:tcW w:w="1170" w:type="dxa"/>
          </w:tcPr>
          <w:p w14:paraId="78145E0F" w14:textId="77777777" w:rsidR="00DB5A3D" w:rsidRPr="00E27BAA" w:rsidRDefault="00DB5A3D" w:rsidP="007A2CE8"/>
        </w:tc>
      </w:tr>
    </w:tbl>
    <w:p w14:paraId="7DAAC7A9" w14:textId="77777777" w:rsidR="0033384D" w:rsidRDefault="0033384D" w:rsidP="00DB5A3D">
      <w:pPr>
        <w:pStyle w:val="ARTInstructions"/>
        <w:sectPr w:rsidR="0033384D" w:rsidSect="00E222A5">
          <w:type w:val="continuous"/>
          <w:pgSz w:w="12240" w:h="15840"/>
          <w:pgMar w:top="1728" w:right="1440" w:bottom="1440" w:left="1440" w:header="576" w:footer="1008" w:gutter="0"/>
          <w:cols w:space="720"/>
          <w:formProt w:val="0"/>
          <w:docGrid w:linePitch="360"/>
        </w:sectPr>
      </w:pPr>
    </w:p>
    <w:p w14:paraId="3FFBEDED"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 xml:space="preserve">Please describe how the approach described in the TREES Registration Document was used to determine emissions activity data and its uncertainty during the reporting period. If any data has been </w:t>
      </w:r>
      <w:r w:rsidRPr="00846C6F">
        <w:t>interpolated or prorated to achieve data for a single calendar yea</w:t>
      </w:r>
      <w:r>
        <w:t>r, please describe the approach.</w:t>
      </w:r>
    </w:p>
    <w:p w14:paraId="70074C09"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20B5C8FD" w14:textId="77777777" w:rsidR="00DB5A3D" w:rsidRPr="00EB6B97" w:rsidRDefault="00DB5A3D" w:rsidP="00DB5A3D"/>
    <w:p w14:paraId="78EC58A4" w14:textId="77777777" w:rsidR="00DB5A3D" w:rsidRDefault="00DB5A3D" w:rsidP="002335C7">
      <w:pPr>
        <w:pStyle w:val="Heading2"/>
        <w:numPr>
          <w:ilvl w:val="1"/>
          <w:numId w:val="36"/>
        </w:numPr>
      </w:pPr>
      <w:r>
        <w:t>Emission Factors</w:t>
      </w:r>
    </w:p>
    <w:p w14:paraId="02260789" w14:textId="353363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Please fill in/ adapt the following table</w:t>
      </w:r>
      <w:r w:rsidRPr="00C948A3">
        <w:t xml:space="preserve"> </w:t>
      </w:r>
      <w:r>
        <w:t xml:space="preserve">using emission </w:t>
      </w:r>
      <w:proofErr w:type="gramStart"/>
      <w:r>
        <w:t>factor</w:t>
      </w:r>
      <w:proofErr w:type="gramEnd"/>
      <w:r>
        <w:t>(s) from the TREES Registration Document</w:t>
      </w:r>
    </w:p>
    <w:tbl>
      <w:tblPr>
        <w:tblStyle w:val="TableGrid"/>
        <w:tblW w:w="9330" w:type="dxa"/>
        <w:tblLook w:val="04A0" w:firstRow="1" w:lastRow="0" w:firstColumn="1" w:lastColumn="0" w:noHBand="0" w:noVBand="1"/>
      </w:tblPr>
      <w:tblGrid>
        <w:gridCol w:w="1550"/>
        <w:gridCol w:w="3730"/>
        <w:gridCol w:w="4050"/>
      </w:tblGrid>
      <w:tr w:rsidR="00DB5A3D" w14:paraId="514C60E4" w14:textId="77777777" w:rsidTr="00B37E43">
        <w:trPr>
          <w:cnfStyle w:val="100000000000" w:firstRow="1" w:lastRow="0" w:firstColumn="0" w:lastColumn="0" w:oddVBand="0" w:evenVBand="0" w:oddHBand="0" w:evenHBand="0" w:firstRowFirstColumn="0" w:firstRowLastColumn="0" w:lastRowFirstColumn="0" w:lastRowLastColumn="0"/>
        </w:trPr>
        <w:tc>
          <w:tcPr>
            <w:tcW w:w="1550" w:type="dxa"/>
          </w:tcPr>
          <w:p w14:paraId="1F1E6C95" w14:textId="77777777" w:rsidR="00DB5A3D" w:rsidRPr="003F48B5" w:rsidRDefault="00DB5A3D" w:rsidP="00B37E43">
            <w:pPr>
              <w:pStyle w:val="Insidetableprompt"/>
              <w:rPr>
                <w:b/>
                <w:bCs w:val="0"/>
                <w:color w:val="FFFFFF" w:themeColor="background1"/>
              </w:rPr>
            </w:pPr>
          </w:p>
        </w:tc>
        <w:tc>
          <w:tcPr>
            <w:tcW w:w="3730" w:type="dxa"/>
          </w:tcPr>
          <w:p w14:paraId="6D385283" w14:textId="776D2945" w:rsidR="00DB5A3D" w:rsidRPr="003F48B5" w:rsidRDefault="00DB5A3D" w:rsidP="00B37E43">
            <w:pPr>
              <w:pStyle w:val="Insidetableprompt"/>
              <w:rPr>
                <w:b/>
                <w:bCs w:val="0"/>
                <w:color w:val="FFFFFF" w:themeColor="background1"/>
              </w:rPr>
            </w:pPr>
            <w:r>
              <w:rPr>
                <w:b/>
                <w:bCs w:val="0"/>
                <w:color w:val="FFFFFF" w:themeColor="background1"/>
              </w:rPr>
              <w:t>EMISSION FACTOR (</w:t>
            </w:r>
            <w:r w:rsidR="00C457AB">
              <w:rPr>
                <w:b/>
                <w:bCs w:val="0"/>
                <w:color w:val="FFFFFF" w:themeColor="background1"/>
              </w:rPr>
              <w:t>PLEASE SPECIFY UNITS</w:t>
            </w:r>
            <w:r>
              <w:rPr>
                <w:b/>
                <w:bCs w:val="0"/>
                <w:color w:val="FFFFFF" w:themeColor="background1"/>
              </w:rPr>
              <w:t>)</w:t>
            </w:r>
          </w:p>
        </w:tc>
        <w:tc>
          <w:tcPr>
            <w:tcW w:w="4050" w:type="dxa"/>
          </w:tcPr>
          <w:p w14:paraId="24C2693F" w14:textId="77777777" w:rsidR="00DB5A3D" w:rsidRPr="003F48B5" w:rsidRDefault="00DB5A3D" w:rsidP="00B37E43">
            <w:pPr>
              <w:pStyle w:val="Insidetableprompt"/>
              <w:rPr>
                <w:b/>
                <w:color w:val="FFFFFF" w:themeColor="background1"/>
              </w:rPr>
            </w:pPr>
            <w:r>
              <w:rPr>
                <w:b/>
                <w:color w:val="FFFFFF" w:themeColor="background1"/>
              </w:rPr>
              <w:t>UNCERTAINTY (</w:t>
            </w:r>
            <w:r w:rsidRPr="5EA96068">
              <w:rPr>
                <w:b/>
                <w:color w:val="FFFFFF" w:themeColor="background1"/>
              </w:rPr>
              <w:t>90% CONFIDENCE INTERVAL</w:t>
            </w:r>
            <w:r>
              <w:rPr>
                <w:b/>
                <w:color w:val="FFFFFF" w:themeColor="background1"/>
              </w:rPr>
              <w:t>)</w:t>
            </w:r>
          </w:p>
        </w:tc>
      </w:tr>
      <w:tr w:rsidR="00DB5A3D" w14:paraId="648BA85B" w14:textId="77777777" w:rsidTr="00B37E43">
        <w:trPr>
          <w:cnfStyle w:val="000000100000" w:firstRow="0" w:lastRow="0" w:firstColumn="0" w:lastColumn="0" w:oddVBand="0" w:evenVBand="0" w:oddHBand="1" w:evenHBand="0" w:firstRowFirstColumn="0" w:firstRowLastColumn="0" w:lastRowFirstColumn="0" w:lastRowLastColumn="0"/>
        </w:trPr>
        <w:tc>
          <w:tcPr>
            <w:tcW w:w="1550" w:type="dxa"/>
          </w:tcPr>
          <w:p w14:paraId="7A2DDDD8" w14:textId="77777777" w:rsidR="00DB5A3D" w:rsidRPr="00E27BAA" w:rsidRDefault="00DB5A3D" w:rsidP="00B37E43">
            <w:pPr>
              <w:pStyle w:val="Insidetableprompt"/>
            </w:pPr>
            <w:r>
              <w:t>Strata Name</w:t>
            </w:r>
          </w:p>
        </w:tc>
        <w:tc>
          <w:tcPr>
            <w:tcW w:w="3730" w:type="dxa"/>
          </w:tcPr>
          <w:p w14:paraId="4CA4B190" w14:textId="77777777" w:rsidR="00DB5A3D" w:rsidRPr="00E27BAA" w:rsidRDefault="00DB5A3D" w:rsidP="007A2CE8"/>
        </w:tc>
        <w:tc>
          <w:tcPr>
            <w:tcW w:w="4050" w:type="dxa"/>
          </w:tcPr>
          <w:p w14:paraId="653CB228" w14:textId="77777777" w:rsidR="00DB5A3D" w:rsidRPr="00E27BAA" w:rsidRDefault="00DB5A3D" w:rsidP="007A2CE8"/>
        </w:tc>
      </w:tr>
      <w:tr w:rsidR="00DB5A3D" w14:paraId="5B987F56" w14:textId="77777777" w:rsidTr="00B37E43">
        <w:trPr>
          <w:cnfStyle w:val="000000010000" w:firstRow="0" w:lastRow="0" w:firstColumn="0" w:lastColumn="0" w:oddVBand="0" w:evenVBand="0" w:oddHBand="0" w:evenHBand="1" w:firstRowFirstColumn="0" w:firstRowLastColumn="0" w:lastRowFirstColumn="0" w:lastRowLastColumn="0"/>
        </w:trPr>
        <w:tc>
          <w:tcPr>
            <w:tcW w:w="1550" w:type="dxa"/>
          </w:tcPr>
          <w:p w14:paraId="5CC6A69D" w14:textId="77777777" w:rsidR="00DB5A3D" w:rsidRDefault="00DB5A3D" w:rsidP="00B37E43">
            <w:pPr>
              <w:pStyle w:val="Insidetableprompt"/>
            </w:pPr>
            <w:r>
              <w:t>Strata name</w:t>
            </w:r>
          </w:p>
        </w:tc>
        <w:tc>
          <w:tcPr>
            <w:tcW w:w="3730" w:type="dxa"/>
          </w:tcPr>
          <w:p w14:paraId="4BF2C308" w14:textId="77777777" w:rsidR="00DB5A3D" w:rsidRPr="00E27BAA" w:rsidRDefault="00DB5A3D" w:rsidP="007A2CE8"/>
        </w:tc>
        <w:tc>
          <w:tcPr>
            <w:tcW w:w="4050" w:type="dxa"/>
          </w:tcPr>
          <w:p w14:paraId="3B30D642" w14:textId="77777777" w:rsidR="00DB5A3D" w:rsidRPr="00E27BAA" w:rsidRDefault="00DB5A3D" w:rsidP="007A2CE8"/>
        </w:tc>
      </w:tr>
      <w:tr w:rsidR="00DB5A3D" w14:paraId="73CA05AB" w14:textId="77777777" w:rsidTr="00B37E43">
        <w:trPr>
          <w:cnfStyle w:val="000000100000" w:firstRow="0" w:lastRow="0" w:firstColumn="0" w:lastColumn="0" w:oddVBand="0" w:evenVBand="0" w:oddHBand="1" w:evenHBand="0" w:firstRowFirstColumn="0" w:firstRowLastColumn="0" w:lastRowFirstColumn="0" w:lastRowLastColumn="0"/>
        </w:trPr>
        <w:tc>
          <w:tcPr>
            <w:tcW w:w="1550" w:type="dxa"/>
          </w:tcPr>
          <w:p w14:paraId="0459EC86" w14:textId="77777777" w:rsidR="00DB5A3D" w:rsidRDefault="00DB5A3D" w:rsidP="00B37E43">
            <w:pPr>
              <w:pStyle w:val="Insidetableprompt"/>
            </w:pPr>
            <w:r>
              <w:t>Etc.</w:t>
            </w:r>
          </w:p>
        </w:tc>
        <w:tc>
          <w:tcPr>
            <w:tcW w:w="3730" w:type="dxa"/>
          </w:tcPr>
          <w:p w14:paraId="08D381D6" w14:textId="77777777" w:rsidR="00DB5A3D" w:rsidRPr="00E27BAA" w:rsidRDefault="00DB5A3D" w:rsidP="007A2CE8"/>
        </w:tc>
        <w:tc>
          <w:tcPr>
            <w:tcW w:w="4050" w:type="dxa"/>
          </w:tcPr>
          <w:p w14:paraId="3528A837" w14:textId="77777777" w:rsidR="00DB5A3D" w:rsidRPr="00E27BAA" w:rsidRDefault="00DB5A3D" w:rsidP="007A2CE8"/>
        </w:tc>
      </w:tr>
    </w:tbl>
    <w:p w14:paraId="0944F338" w14:textId="77777777" w:rsidR="0033384D" w:rsidRDefault="0033384D" w:rsidP="00DB5A3D">
      <w:pPr>
        <w:sectPr w:rsidR="0033384D" w:rsidSect="00E222A5">
          <w:type w:val="continuous"/>
          <w:pgSz w:w="12240" w:h="15840"/>
          <w:pgMar w:top="1728" w:right="1440" w:bottom="1440" w:left="1440" w:header="576" w:footer="1008" w:gutter="0"/>
          <w:cols w:space="720"/>
          <w:formProt w:val="0"/>
          <w:docGrid w:linePitch="360"/>
        </w:sectPr>
      </w:pPr>
    </w:p>
    <w:p w14:paraId="7AB536FD" w14:textId="77777777" w:rsidR="00DB5A3D" w:rsidRDefault="00DB5A3D" w:rsidP="002335C7">
      <w:pPr>
        <w:pStyle w:val="Heading2"/>
        <w:numPr>
          <w:ilvl w:val="1"/>
          <w:numId w:val="36"/>
        </w:numPr>
      </w:pPr>
      <w:r>
        <w:t xml:space="preserve">Annual Emissions During the Reporting Period </w:t>
      </w:r>
    </w:p>
    <w:p w14:paraId="32618517" w14:textId="77777777" w:rsidR="00E72BFF" w:rsidRDefault="00DB5A3D" w:rsidP="00DB5A3D">
      <w:pPr>
        <w:pStyle w:val="ARTInstructions"/>
        <w:sectPr w:rsidR="00E72BFF" w:rsidSect="00E222A5">
          <w:type w:val="continuous"/>
          <w:pgSz w:w="12240" w:h="15840"/>
          <w:pgMar w:top="1728" w:right="1440" w:bottom="1440" w:left="1440" w:header="576" w:footer="1008" w:gutter="0"/>
          <w:cols w:space="720"/>
          <w:docGrid w:linePitch="360"/>
        </w:sectPr>
      </w:pPr>
      <w:r>
        <w:t>Please fill in the table below for each calendar year of the reporting period. Columns may be added or removed as needed.</w:t>
      </w:r>
    </w:p>
    <w:tbl>
      <w:tblPr>
        <w:tblStyle w:val="TableGrid"/>
        <w:tblW w:w="0" w:type="auto"/>
        <w:tblLook w:val="04A0" w:firstRow="1" w:lastRow="0" w:firstColumn="1" w:lastColumn="0" w:noHBand="0" w:noVBand="1"/>
      </w:tblPr>
      <w:tblGrid>
        <w:gridCol w:w="2400"/>
        <w:gridCol w:w="2250"/>
        <w:gridCol w:w="2160"/>
      </w:tblGrid>
      <w:tr w:rsidR="00DB5A3D" w14:paraId="3863DC1E" w14:textId="77777777" w:rsidTr="00B37E43">
        <w:trPr>
          <w:cnfStyle w:val="100000000000" w:firstRow="1" w:lastRow="0" w:firstColumn="0" w:lastColumn="0" w:oddVBand="0" w:evenVBand="0" w:oddHBand="0" w:evenHBand="0" w:firstRowFirstColumn="0" w:firstRowLastColumn="0" w:lastRowFirstColumn="0" w:lastRowLastColumn="0"/>
        </w:trPr>
        <w:tc>
          <w:tcPr>
            <w:tcW w:w="2400" w:type="dxa"/>
          </w:tcPr>
          <w:p w14:paraId="73669540" w14:textId="77777777" w:rsidR="00DB5A3D" w:rsidRPr="00DA558C" w:rsidRDefault="00DB5A3D" w:rsidP="00B37E43">
            <w:pPr>
              <w:pStyle w:val="Insidetableprompt"/>
              <w:rPr>
                <w:color w:val="FFFFFF" w:themeColor="background1"/>
              </w:rPr>
            </w:pPr>
          </w:p>
        </w:tc>
        <w:tc>
          <w:tcPr>
            <w:tcW w:w="2250" w:type="dxa"/>
          </w:tcPr>
          <w:p w14:paraId="4178BC46" w14:textId="77777777" w:rsidR="00DB5A3D" w:rsidRPr="00741A09" w:rsidRDefault="00DB5A3D" w:rsidP="00B37E43">
            <w:pPr>
              <w:pStyle w:val="Insidetableprompt"/>
              <w:rPr>
                <w:color w:val="FFFFFF" w:themeColor="background1"/>
              </w:rPr>
            </w:pPr>
            <w:r w:rsidRPr="00741A09">
              <w:rPr>
                <w:b/>
                <w:color w:val="FFFFFF" w:themeColor="background1"/>
              </w:rPr>
              <w:t>YYYY</w:t>
            </w:r>
          </w:p>
        </w:tc>
        <w:tc>
          <w:tcPr>
            <w:tcW w:w="2160" w:type="dxa"/>
          </w:tcPr>
          <w:p w14:paraId="4FDBA55E" w14:textId="77777777" w:rsidR="00DB5A3D" w:rsidRPr="00DA558C" w:rsidRDefault="00DB5A3D" w:rsidP="00B37E43">
            <w:pPr>
              <w:pStyle w:val="Insidetableprompt"/>
              <w:rPr>
                <w:b/>
                <w:bCs w:val="0"/>
                <w:color w:val="FFFFFF" w:themeColor="background1"/>
              </w:rPr>
            </w:pPr>
            <w:r>
              <w:rPr>
                <w:b/>
                <w:bCs w:val="0"/>
                <w:color w:val="FFFFFF" w:themeColor="background1"/>
              </w:rPr>
              <w:t>YYYY</w:t>
            </w:r>
          </w:p>
        </w:tc>
      </w:tr>
      <w:tr w:rsidR="00DB5A3D" w14:paraId="00AE1945" w14:textId="77777777" w:rsidTr="00B37E43">
        <w:trPr>
          <w:cnfStyle w:val="000000100000" w:firstRow="0" w:lastRow="0" w:firstColumn="0" w:lastColumn="0" w:oddVBand="0" w:evenVBand="0" w:oddHBand="1" w:evenHBand="0" w:firstRowFirstColumn="0" w:firstRowLastColumn="0" w:lastRowFirstColumn="0" w:lastRowLastColumn="0"/>
        </w:trPr>
        <w:tc>
          <w:tcPr>
            <w:tcW w:w="2400" w:type="dxa"/>
          </w:tcPr>
          <w:p w14:paraId="6A0043FC" w14:textId="77777777" w:rsidR="00DB5A3D" w:rsidRDefault="00DB5A3D" w:rsidP="00B37E43">
            <w:pPr>
              <w:pStyle w:val="Insidetableprompt"/>
            </w:pPr>
            <w:r w:rsidRPr="00741A09">
              <w:rPr>
                <w:bCs w:val="0"/>
              </w:rPr>
              <w:t>EMISSIONS (</w:t>
            </w:r>
            <w:r w:rsidRPr="00741A09">
              <w:rPr>
                <w:bCs w:val="0"/>
                <w:caps w:val="0"/>
              </w:rPr>
              <w:t>t</w:t>
            </w:r>
            <w:r w:rsidRPr="00741A09">
              <w:rPr>
                <w:bCs w:val="0"/>
              </w:rPr>
              <w:t>CO</w:t>
            </w:r>
            <w:r w:rsidRPr="00741A09">
              <w:rPr>
                <w:bCs w:val="0"/>
                <w:vertAlign w:val="subscript"/>
              </w:rPr>
              <w:t>2</w:t>
            </w:r>
            <w:r w:rsidRPr="00741A09">
              <w:rPr>
                <w:bCs w:val="0"/>
                <w:caps w:val="0"/>
              </w:rPr>
              <w:t>e)</w:t>
            </w:r>
          </w:p>
        </w:tc>
        <w:tc>
          <w:tcPr>
            <w:tcW w:w="2250" w:type="dxa"/>
          </w:tcPr>
          <w:p w14:paraId="273D19A1" w14:textId="77777777" w:rsidR="00DB5A3D" w:rsidRDefault="00DB5A3D" w:rsidP="007A2CE8"/>
        </w:tc>
        <w:tc>
          <w:tcPr>
            <w:tcW w:w="2160" w:type="dxa"/>
          </w:tcPr>
          <w:p w14:paraId="6E0CEB5C" w14:textId="77777777" w:rsidR="00DB5A3D" w:rsidRDefault="00DB5A3D" w:rsidP="007A2CE8"/>
        </w:tc>
      </w:tr>
    </w:tbl>
    <w:p w14:paraId="1D334ACB" w14:textId="77777777" w:rsidR="00E72BFF" w:rsidRDefault="00E72BFF" w:rsidP="00DB5A3D">
      <w:pPr>
        <w:pStyle w:val="ARTInstructions"/>
        <w:rPr>
          <w:i w:val="0"/>
          <w:iCs w:val="0"/>
        </w:rPr>
        <w:sectPr w:rsidR="00E72BFF" w:rsidSect="00E222A5">
          <w:type w:val="continuous"/>
          <w:pgSz w:w="12240" w:h="15840"/>
          <w:pgMar w:top="1728" w:right="1440" w:bottom="1440" w:left="1440" w:header="576" w:footer="1008" w:gutter="0"/>
          <w:cols w:space="720"/>
          <w:formProt w:val="0"/>
          <w:docGrid w:linePitch="360"/>
        </w:sectPr>
      </w:pPr>
    </w:p>
    <w:p w14:paraId="139386A9" w14:textId="6C32C4FD" w:rsidR="00DB5A3D" w:rsidRDefault="00DB5A3D" w:rsidP="00DB5A3D">
      <w:pPr>
        <w:pStyle w:val="ART5TOC-Sectiontitle"/>
        <w:numPr>
          <w:ilvl w:val="0"/>
          <w:numId w:val="24"/>
        </w:numPr>
      </w:pPr>
      <w:r>
        <w:t xml:space="preserve"> HFLD Crediting Level Approach (Optional)</w:t>
      </w:r>
    </w:p>
    <w:p w14:paraId="1DA1AC71" w14:textId="77777777" w:rsidR="00DB5A3D" w:rsidRDefault="00DB5A3D" w:rsidP="00DB5A3D">
      <w:pPr>
        <w:pStyle w:val="ARTInstructions"/>
      </w:pPr>
      <w:r>
        <w:t>Only Participants using the HFLD Crediting Approach must complete this section.</w:t>
      </w:r>
    </w:p>
    <w:p w14:paraId="5E613F3B" w14:textId="43D99CC9" w:rsidR="00DB5A3D" w:rsidRDefault="00DB5A3D" w:rsidP="008F251B">
      <w:pPr>
        <w:pStyle w:val="Heading2"/>
        <w:numPr>
          <w:ilvl w:val="1"/>
          <w:numId w:val="38"/>
        </w:numPr>
      </w:pPr>
      <w:r>
        <w:t>HFLD Crediting Level</w:t>
      </w:r>
    </w:p>
    <w:p w14:paraId="53C3AA43" w14:textId="77777777" w:rsidR="00DB5A3D" w:rsidRPr="001A412C" w:rsidRDefault="00DB5A3D" w:rsidP="00DB5A3D">
      <w:pPr>
        <w:pStyle w:val="ARTInstructions"/>
      </w:pPr>
      <w:r>
        <w:t xml:space="preserve">Please fill in the table below using the Crediting Level from the TREES Registration Document. </w:t>
      </w:r>
    </w:p>
    <w:tbl>
      <w:tblPr>
        <w:tblStyle w:val="TableGrid"/>
        <w:tblW w:w="0" w:type="auto"/>
        <w:tblLook w:val="04A0" w:firstRow="1" w:lastRow="0" w:firstColumn="1" w:lastColumn="0" w:noHBand="0" w:noVBand="1"/>
      </w:tblPr>
      <w:tblGrid>
        <w:gridCol w:w="2940"/>
        <w:gridCol w:w="6360"/>
      </w:tblGrid>
      <w:tr w:rsidR="00DB5A3D" w14:paraId="4A7598BF" w14:textId="77777777" w:rsidTr="00B37E43">
        <w:trPr>
          <w:cnfStyle w:val="100000000000" w:firstRow="1" w:lastRow="0" w:firstColumn="0" w:lastColumn="0" w:oddVBand="0" w:evenVBand="0" w:oddHBand="0" w:evenHBand="0" w:firstRowFirstColumn="0" w:firstRowLastColumn="0" w:lastRowFirstColumn="0" w:lastRowLastColumn="0"/>
        </w:trPr>
        <w:tc>
          <w:tcPr>
            <w:tcW w:w="2940" w:type="dxa"/>
          </w:tcPr>
          <w:p w14:paraId="1467BD2F" w14:textId="77777777" w:rsidR="00DB5A3D" w:rsidRDefault="00DB5A3D" w:rsidP="00B37E43">
            <w:pPr>
              <w:pStyle w:val="Insidetableprompt"/>
              <w:rPr>
                <w:bCs w:val="0"/>
                <w:caps/>
                <w:color w:val="FFFFFF" w:themeColor="background1"/>
              </w:rPr>
            </w:pPr>
            <w:r>
              <w:rPr>
                <w:b/>
                <w:bCs w:val="0"/>
                <w:color w:val="FFFFFF" w:themeColor="background1"/>
              </w:rPr>
              <w:t>HFLD CREDITING LEVEL</w:t>
            </w:r>
          </w:p>
          <w:p w14:paraId="6AD17CAD" w14:textId="77777777" w:rsidR="00DB5A3D" w:rsidRPr="001B330C" w:rsidRDefault="00DB5A3D" w:rsidP="00B37E43">
            <w:pPr>
              <w:pStyle w:val="Insidetableprompt"/>
              <w:rPr>
                <w:b/>
                <w:bCs w:val="0"/>
                <w:color w:val="FFFFFF" w:themeColor="background1"/>
              </w:rPr>
            </w:pPr>
            <w:r>
              <w:rPr>
                <w:b/>
                <w:bCs w:val="0"/>
                <w:color w:val="FFFFFF" w:themeColor="background1"/>
              </w:rPr>
              <w:t>(tC</w:t>
            </w:r>
            <w:r w:rsidRPr="00340434">
              <w:rPr>
                <w:b/>
                <w:color w:val="FFFFFF" w:themeColor="background1"/>
              </w:rPr>
              <w:t>O</w:t>
            </w:r>
            <w:r w:rsidRPr="00340434">
              <w:rPr>
                <w:b/>
                <w:color w:val="FFFFFF" w:themeColor="background1"/>
                <w:vertAlign w:val="subscript"/>
              </w:rPr>
              <w:t>2</w:t>
            </w:r>
            <w:r w:rsidRPr="00340434">
              <w:rPr>
                <w:b/>
                <w:color w:val="FFFFFF" w:themeColor="background1"/>
              </w:rPr>
              <w:t>e</w:t>
            </w:r>
            <w:r>
              <w:rPr>
                <w:b/>
                <w:bCs w:val="0"/>
                <w:color w:val="FFFFFF" w:themeColor="background1"/>
              </w:rPr>
              <w:t>)</w:t>
            </w:r>
          </w:p>
        </w:tc>
        <w:tc>
          <w:tcPr>
            <w:tcW w:w="6360" w:type="dxa"/>
            <w:shd w:val="clear" w:color="auto" w:fill="DCDDDE" w:themeFill="text2" w:themeFillTint="40"/>
          </w:tcPr>
          <w:p w14:paraId="01A8F96E" w14:textId="458434CA" w:rsidR="00DB5A3D" w:rsidRPr="001B330C" w:rsidRDefault="007A2CE8" w:rsidP="00B63FDF">
            <w:pPr>
              <w:pStyle w:val="Insidetableprompt"/>
              <w:ind w:left="0"/>
              <w:jc w:val="left"/>
              <w:rPr>
                <w:color w:val="FFFFFF" w:themeColor="background1"/>
              </w:rPr>
            </w:pPr>
            <w:r>
              <w:fldChar w:fldCharType="begin">
                <w:ffData>
                  <w:name w:val="Text1"/>
                  <w:enabled/>
                  <w:calcOnExit w:val="0"/>
                  <w:textInput/>
                </w:ffData>
              </w:fldChar>
            </w:r>
            <w:r>
              <w:instrText xml:space="preserve"> FORMTEXT </w:instrText>
            </w:r>
            <w:r>
              <w:fldChar w:fldCharType="separate"/>
            </w:r>
            <w:r w:rsidRPr="007A2CE8">
              <w:rPr>
                <w:color w:val="auto"/>
              </w:rPr>
              <w:t> </w:t>
            </w:r>
            <w:r w:rsidRPr="007A2CE8">
              <w:rPr>
                <w:color w:val="auto"/>
              </w:rPr>
              <w:t> </w:t>
            </w:r>
            <w:r w:rsidRPr="007A2CE8">
              <w:rPr>
                <w:color w:val="auto"/>
              </w:rPr>
              <w:t> </w:t>
            </w:r>
            <w:r w:rsidRPr="007A2CE8">
              <w:rPr>
                <w:color w:val="auto"/>
              </w:rPr>
              <w:t> </w:t>
            </w:r>
            <w:r w:rsidRPr="007A2CE8">
              <w:rPr>
                <w:color w:val="auto"/>
              </w:rPr>
              <w:t> </w:t>
            </w:r>
            <w:r>
              <w:fldChar w:fldCharType="end"/>
            </w:r>
          </w:p>
        </w:tc>
      </w:tr>
    </w:tbl>
    <w:p w14:paraId="1C71C28A" w14:textId="77777777" w:rsidR="00DB5A3D" w:rsidRDefault="00DB5A3D" w:rsidP="00DB5A3D">
      <w:pPr>
        <w:pStyle w:val="ARTInstructions"/>
        <w:rPr>
          <w:i w:val="0"/>
          <w:iCs w:val="0"/>
        </w:rPr>
      </w:pPr>
    </w:p>
    <w:p w14:paraId="5340DD55" w14:textId="69D5C6C5" w:rsidR="00DB5A3D" w:rsidRDefault="00DB5A3D" w:rsidP="008F251B">
      <w:pPr>
        <w:pStyle w:val="Heading2"/>
        <w:numPr>
          <w:ilvl w:val="1"/>
          <w:numId w:val="38"/>
        </w:numPr>
      </w:pPr>
      <w:r>
        <w:t>Changes to Carbon Accounting</w:t>
      </w:r>
    </w:p>
    <w:p w14:paraId="7E023D2C"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related to emissions accounting, including stratification, pools and gases, the scope of activities, activity data, or emission factors. For each change, </w:t>
      </w:r>
      <w:r w:rsidRPr="00620B7E">
        <w:t xml:space="preserve">please provide a justification and </w:t>
      </w:r>
      <w:r>
        <w:t xml:space="preserve">explain </w:t>
      </w:r>
      <w:r w:rsidRPr="00620B7E">
        <w:t xml:space="preserve">how consistency </w:t>
      </w:r>
      <w:r>
        <w:t xml:space="preserve">has been maintained between the reference period and the reporting period. Please note that any changes may require a new Crediting Level to be established. </w:t>
      </w:r>
      <w:r w:rsidRPr="00653644">
        <w:t xml:space="preserve">If there are no changes from the TREES Registration Document, </w:t>
      </w:r>
      <w:r>
        <w:t xml:space="preserve">please </w:t>
      </w:r>
      <w:r w:rsidRPr="00653644">
        <w:t>write “No changes from TREES Registration Document.”</w:t>
      </w:r>
    </w:p>
    <w:p w14:paraId="4399820A"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lastRenderedPageBreak/>
        <w:t>(Enter response here)</w:t>
      </w:r>
    </w:p>
    <w:p w14:paraId="639AA9D7" w14:textId="77777777" w:rsidR="00DB5A3D" w:rsidRPr="00A165E3" w:rsidRDefault="00DB5A3D" w:rsidP="00DB5A3D">
      <w:pPr>
        <w:pStyle w:val="ARTInstructions"/>
        <w:rPr>
          <w:i w:val="0"/>
          <w:iCs w:val="0"/>
        </w:rPr>
      </w:pPr>
    </w:p>
    <w:p w14:paraId="3F729A50" w14:textId="77777777" w:rsidR="00DB5A3D" w:rsidRDefault="00DB5A3D" w:rsidP="008F251B">
      <w:pPr>
        <w:pStyle w:val="Heading2"/>
        <w:numPr>
          <w:ilvl w:val="1"/>
          <w:numId w:val="38"/>
        </w:numPr>
      </w:pPr>
      <w:r>
        <w:t>Emissions Activity Data</w:t>
      </w:r>
    </w:p>
    <w:p w14:paraId="12470143"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Please fill in/ adapt the following table to report activity data for each calendar year of the reporting period. Columns and rows may be added or removed as needed.</w:t>
      </w:r>
    </w:p>
    <w:tbl>
      <w:tblPr>
        <w:tblStyle w:val="TableGrid"/>
        <w:tblW w:w="0" w:type="auto"/>
        <w:tblLook w:val="04A0" w:firstRow="1" w:lastRow="0" w:firstColumn="1" w:lastColumn="0" w:noHBand="0" w:noVBand="1"/>
      </w:tblPr>
      <w:tblGrid>
        <w:gridCol w:w="1381"/>
        <w:gridCol w:w="2099"/>
        <w:gridCol w:w="1170"/>
        <w:gridCol w:w="1170"/>
      </w:tblGrid>
      <w:tr w:rsidR="00DB5A3D" w14:paraId="70B526F5" w14:textId="77777777" w:rsidTr="00B37E43">
        <w:trPr>
          <w:cnfStyle w:val="100000000000" w:firstRow="1" w:lastRow="0" w:firstColumn="0" w:lastColumn="0" w:oddVBand="0" w:evenVBand="0" w:oddHBand="0" w:evenHBand="0" w:firstRowFirstColumn="0" w:firstRowLastColumn="0" w:lastRowFirstColumn="0" w:lastRowLastColumn="0"/>
        </w:trPr>
        <w:tc>
          <w:tcPr>
            <w:tcW w:w="3480" w:type="dxa"/>
            <w:gridSpan w:val="2"/>
          </w:tcPr>
          <w:p w14:paraId="72E5D746" w14:textId="419C5893" w:rsidR="00DB5A3D" w:rsidRPr="003F48B5" w:rsidRDefault="00DB5A3D" w:rsidP="00B37E43">
            <w:pPr>
              <w:pStyle w:val="Insidetableprompt"/>
              <w:rPr>
                <w:b/>
                <w:bCs w:val="0"/>
                <w:color w:val="FFFFFF" w:themeColor="background1"/>
              </w:rPr>
            </w:pPr>
            <w:r w:rsidRPr="003F48B5">
              <w:rPr>
                <w:b/>
                <w:bCs w:val="0"/>
                <w:color w:val="FFFFFF" w:themeColor="background1"/>
              </w:rPr>
              <w:t xml:space="preserve">ACTIVITY DATA </w:t>
            </w:r>
            <w:r>
              <w:rPr>
                <w:b/>
                <w:bCs w:val="0"/>
                <w:color w:val="FFFFFF" w:themeColor="background1"/>
              </w:rPr>
              <w:t xml:space="preserve">AND UNCERTAINTY </w:t>
            </w:r>
            <w:r w:rsidRPr="003F48B5">
              <w:rPr>
                <w:b/>
                <w:bCs w:val="0"/>
                <w:color w:val="FFFFFF" w:themeColor="background1"/>
              </w:rPr>
              <w:t>PER YEAR (</w:t>
            </w:r>
            <w:r w:rsidR="00C457AB">
              <w:rPr>
                <w:b/>
                <w:bCs w:val="0"/>
                <w:color w:val="FFFFFF" w:themeColor="background1"/>
              </w:rPr>
              <w:t>HECTARES</w:t>
            </w:r>
            <w:r w:rsidRPr="003F48B5">
              <w:rPr>
                <w:b/>
                <w:bCs w:val="0"/>
                <w:color w:val="FFFFFF" w:themeColor="background1"/>
              </w:rPr>
              <w:t>)</w:t>
            </w:r>
          </w:p>
        </w:tc>
        <w:tc>
          <w:tcPr>
            <w:tcW w:w="1170" w:type="dxa"/>
          </w:tcPr>
          <w:p w14:paraId="76807E08"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c>
          <w:tcPr>
            <w:tcW w:w="1170" w:type="dxa"/>
          </w:tcPr>
          <w:p w14:paraId="3A6FDE6F"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r>
      <w:tr w:rsidR="00DB5A3D" w14:paraId="2B221212"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70A46EA6" w14:textId="77777777" w:rsidR="00DB5A3D" w:rsidRPr="00E27BAA" w:rsidRDefault="00DB5A3D" w:rsidP="00B37E43">
            <w:pPr>
              <w:pStyle w:val="Insidetableprompt"/>
            </w:pPr>
            <w:r>
              <w:t>Strata NAME</w:t>
            </w:r>
          </w:p>
        </w:tc>
        <w:tc>
          <w:tcPr>
            <w:tcW w:w="2099" w:type="dxa"/>
          </w:tcPr>
          <w:p w14:paraId="6F35DB00" w14:textId="77777777" w:rsidR="00DB5A3D" w:rsidRPr="00E27BAA" w:rsidRDefault="00DB5A3D" w:rsidP="00B37E43">
            <w:pPr>
              <w:pStyle w:val="Insidetableprompt"/>
            </w:pPr>
            <w:r>
              <w:t>area</w:t>
            </w:r>
          </w:p>
        </w:tc>
        <w:tc>
          <w:tcPr>
            <w:tcW w:w="1170" w:type="dxa"/>
          </w:tcPr>
          <w:p w14:paraId="001F8338" w14:textId="77777777" w:rsidR="00DB5A3D" w:rsidRPr="00E27BAA" w:rsidRDefault="00DB5A3D" w:rsidP="007A2CE8"/>
        </w:tc>
        <w:tc>
          <w:tcPr>
            <w:tcW w:w="1170" w:type="dxa"/>
          </w:tcPr>
          <w:p w14:paraId="53F9A454" w14:textId="77777777" w:rsidR="00DB5A3D" w:rsidRPr="00E27BAA" w:rsidRDefault="00DB5A3D" w:rsidP="007A2CE8"/>
        </w:tc>
      </w:tr>
      <w:tr w:rsidR="00DB5A3D" w14:paraId="11A22BFB" w14:textId="77777777" w:rsidTr="00B37E43">
        <w:trPr>
          <w:cnfStyle w:val="000000010000" w:firstRow="0" w:lastRow="0" w:firstColumn="0" w:lastColumn="0" w:oddVBand="0" w:evenVBand="0" w:oddHBand="0" w:evenHBand="1" w:firstRowFirstColumn="0" w:firstRowLastColumn="0" w:lastRowFirstColumn="0" w:lastRowLastColumn="0"/>
        </w:trPr>
        <w:tc>
          <w:tcPr>
            <w:tcW w:w="1381" w:type="dxa"/>
            <w:vMerge/>
          </w:tcPr>
          <w:p w14:paraId="551BFF73" w14:textId="77777777" w:rsidR="00DB5A3D" w:rsidRDefault="00DB5A3D" w:rsidP="00B37E43">
            <w:pPr>
              <w:pStyle w:val="Insidetableprompt"/>
            </w:pPr>
          </w:p>
        </w:tc>
        <w:tc>
          <w:tcPr>
            <w:tcW w:w="2099" w:type="dxa"/>
          </w:tcPr>
          <w:p w14:paraId="2E23C07C" w14:textId="77777777" w:rsidR="00DB5A3D" w:rsidRPr="00E27BAA" w:rsidRDefault="00DB5A3D" w:rsidP="00B37E43">
            <w:pPr>
              <w:pStyle w:val="Insidetableprompt"/>
            </w:pPr>
            <w:r>
              <w:t>UNCERTAINTY (90% confidence interval)</w:t>
            </w:r>
          </w:p>
        </w:tc>
        <w:tc>
          <w:tcPr>
            <w:tcW w:w="1170" w:type="dxa"/>
          </w:tcPr>
          <w:p w14:paraId="2C9C297E" w14:textId="77777777" w:rsidR="00DB5A3D" w:rsidRPr="00E27BAA" w:rsidRDefault="00DB5A3D" w:rsidP="007A2CE8"/>
        </w:tc>
        <w:tc>
          <w:tcPr>
            <w:tcW w:w="1170" w:type="dxa"/>
          </w:tcPr>
          <w:p w14:paraId="7DF09572" w14:textId="77777777" w:rsidR="00DB5A3D" w:rsidRPr="00E27BAA" w:rsidRDefault="00DB5A3D" w:rsidP="007A2CE8"/>
        </w:tc>
      </w:tr>
      <w:tr w:rsidR="00DB5A3D" w14:paraId="6BF04814"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157DEF83" w14:textId="77777777" w:rsidR="00DB5A3D" w:rsidRDefault="00DB5A3D" w:rsidP="00B37E43">
            <w:pPr>
              <w:pStyle w:val="Insidetableprompt"/>
            </w:pPr>
            <w:r>
              <w:t>Strata NAME</w:t>
            </w:r>
          </w:p>
        </w:tc>
        <w:tc>
          <w:tcPr>
            <w:tcW w:w="2099" w:type="dxa"/>
          </w:tcPr>
          <w:p w14:paraId="1B5A3854" w14:textId="77777777" w:rsidR="00DB5A3D" w:rsidRPr="00E27BAA" w:rsidRDefault="00DB5A3D" w:rsidP="00B37E43">
            <w:pPr>
              <w:pStyle w:val="Insidetableprompt"/>
            </w:pPr>
            <w:r>
              <w:t>area</w:t>
            </w:r>
          </w:p>
        </w:tc>
        <w:tc>
          <w:tcPr>
            <w:tcW w:w="1170" w:type="dxa"/>
          </w:tcPr>
          <w:p w14:paraId="6F2FA9C8" w14:textId="77777777" w:rsidR="00DB5A3D" w:rsidRPr="00E27BAA" w:rsidRDefault="00DB5A3D" w:rsidP="007A2CE8"/>
        </w:tc>
        <w:tc>
          <w:tcPr>
            <w:tcW w:w="1170" w:type="dxa"/>
          </w:tcPr>
          <w:p w14:paraId="12915180" w14:textId="77777777" w:rsidR="00DB5A3D" w:rsidRPr="00E27BAA" w:rsidRDefault="00DB5A3D" w:rsidP="007A2CE8"/>
        </w:tc>
      </w:tr>
      <w:tr w:rsidR="00DB5A3D" w14:paraId="5CDFA95A" w14:textId="77777777" w:rsidTr="00B37E43">
        <w:trPr>
          <w:cnfStyle w:val="000000010000" w:firstRow="0" w:lastRow="0" w:firstColumn="0" w:lastColumn="0" w:oddVBand="0" w:evenVBand="0" w:oddHBand="0" w:evenHBand="1" w:firstRowFirstColumn="0" w:firstRowLastColumn="0" w:lastRowFirstColumn="0" w:lastRowLastColumn="0"/>
        </w:trPr>
        <w:tc>
          <w:tcPr>
            <w:tcW w:w="1381" w:type="dxa"/>
            <w:vMerge/>
          </w:tcPr>
          <w:p w14:paraId="7C0A2A63" w14:textId="77777777" w:rsidR="00DB5A3D" w:rsidRDefault="00DB5A3D" w:rsidP="00B37E43">
            <w:pPr>
              <w:pStyle w:val="Insidetableprompt"/>
            </w:pPr>
          </w:p>
        </w:tc>
        <w:tc>
          <w:tcPr>
            <w:tcW w:w="2099" w:type="dxa"/>
          </w:tcPr>
          <w:p w14:paraId="2D091360" w14:textId="77777777" w:rsidR="00DB5A3D" w:rsidRPr="00E27BAA" w:rsidRDefault="00DB5A3D" w:rsidP="00B37E43">
            <w:pPr>
              <w:pStyle w:val="Insidetableprompt"/>
            </w:pPr>
            <w:r>
              <w:t>Uncertainty (90% confidence interval)</w:t>
            </w:r>
          </w:p>
        </w:tc>
        <w:tc>
          <w:tcPr>
            <w:tcW w:w="1170" w:type="dxa"/>
          </w:tcPr>
          <w:p w14:paraId="503903A5" w14:textId="77777777" w:rsidR="00DB5A3D" w:rsidRPr="00E27BAA" w:rsidRDefault="00DB5A3D" w:rsidP="007A2CE8"/>
        </w:tc>
        <w:tc>
          <w:tcPr>
            <w:tcW w:w="1170" w:type="dxa"/>
          </w:tcPr>
          <w:p w14:paraId="364DAC81" w14:textId="77777777" w:rsidR="00DB5A3D" w:rsidRPr="00E27BAA" w:rsidRDefault="00DB5A3D" w:rsidP="007A2CE8"/>
        </w:tc>
      </w:tr>
      <w:tr w:rsidR="00DB5A3D" w14:paraId="3CF09055"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tcPr>
          <w:p w14:paraId="0B70CF65" w14:textId="77777777" w:rsidR="00DB5A3D" w:rsidRDefault="00DB5A3D" w:rsidP="00B37E43">
            <w:pPr>
              <w:pStyle w:val="Insidetableprompt"/>
            </w:pPr>
            <w:r>
              <w:t>Etc.</w:t>
            </w:r>
          </w:p>
        </w:tc>
        <w:tc>
          <w:tcPr>
            <w:tcW w:w="2099" w:type="dxa"/>
          </w:tcPr>
          <w:p w14:paraId="01D1062D" w14:textId="77777777" w:rsidR="00DB5A3D" w:rsidRPr="00E27BAA" w:rsidRDefault="00DB5A3D" w:rsidP="00B37E43">
            <w:pPr>
              <w:pStyle w:val="Insidetableprompt"/>
            </w:pPr>
          </w:p>
        </w:tc>
        <w:tc>
          <w:tcPr>
            <w:tcW w:w="1170" w:type="dxa"/>
          </w:tcPr>
          <w:p w14:paraId="4AE68D77" w14:textId="77777777" w:rsidR="00DB5A3D" w:rsidRPr="00E27BAA" w:rsidRDefault="00DB5A3D" w:rsidP="007A2CE8"/>
        </w:tc>
        <w:tc>
          <w:tcPr>
            <w:tcW w:w="1170" w:type="dxa"/>
          </w:tcPr>
          <w:p w14:paraId="09CDF304" w14:textId="77777777" w:rsidR="00DB5A3D" w:rsidRPr="00E27BAA" w:rsidRDefault="00DB5A3D" w:rsidP="007A2CE8"/>
        </w:tc>
      </w:tr>
    </w:tbl>
    <w:p w14:paraId="159B7FFC" w14:textId="77777777" w:rsidR="0033384D" w:rsidRDefault="0033384D" w:rsidP="00DB5A3D">
      <w:pPr>
        <w:pStyle w:val="ARTInstructions"/>
        <w:sectPr w:rsidR="0033384D" w:rsidSect="00E222A5">
          <w:type w:val="continuous"/>
          <w:pgSz w:w="12240" w:h="15840"/>
          <w:pgMar w:top="1728" w:right="1440" w:bottom="1440" w:left="1440" w:header="576" w:footer="1008" w:gutter="0"/>
          <w:cols w:space="720"/>
          <w:formProt w:val="0"/>
          <w:docGrid w:linePitch="360"/>
        </w:sectPr>
      </w:pPr>
    </w:p>
    <w:p w14:paraId="76C2D78B"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 xml:space="preserve">Please describe how the approach described in the TREES Registration Document was used to determine emissions activity data and its uncertainty during the reporting period. If any data has been </w:t>
      </w:r>
      <w:r w:rsidRPr="00846C6F">
        <w:t>interpolated or prorated to achieve data for a single calendar yea</w:t>
      </w:r>
      <w:r>
        <w:t>r, please describe the approach.</w:t>
      </w:r>
    </w:p>
    <w:p w14:paraId="125F5EC9"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714D0597" w14:textId="77777777" w:rsidR="00DB5A3D" w:rsidRPr="00EB6B97" w:rsidRDefault="00DB5A3D" w:rsidP="00DB5A3D"/>
    <w:p w14:paraId="32DC542A" w14:textId="77777777" w:rsidR="00DB5A3D" w:rsidRDefault="00DB5A3D" w:rsidP="008F251B">
      <w:pPr>
        <w:pStyle w:val="Heading2"/>
        <w:numPr>
          <w:ilvl w:val="1"/>
          <w:numId w:val="38"/>
        </w:numPr>
      </w:pPr>
      <w:r>
        <w:t>Emission Factors</w:t>
      </w:r>
    </w:p>
    <w:p w14:paraId="51D850CA"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Please fill in/ adapt the following table</w:t>
      </w:r>
      <w:r w:rsidRPr="00C948A3">
        <w:t xml:space="preserve"> </w:t>
      </w:r>
      <w:r>
        <w:t>using emission factor(s) from the TREES Registration Document.</w:t>
      </w:r>
    </w:p>
    <w:tbl>
      <w:tblPr>
        <w:tblStyle w:val="TableGrid"/>
        <w:tblW w:w="9330" w:type="dxa"/>
        <w:tblLook w:val="04A0" w:firstRow="1" w:lastRow="0" w:firstColumn="1" w:lastColumn="0" w:noHBand="0" w:noVBand="1"/>
      </w:tblPr>
      <w:tblGrid>
        <w:gridCol w:w="1550"/>
        <w:gridCol w:w="3730"/>
        <w:gridCol w:w="4050"/>
      </w:tblGrid>
      <w:tr w:rsidR="00DB5A3D" w14:paraId="55044938" w14:textId="77777777" w:rsidTr="00B37E43">
        <w:trPr>
          <w:cnfStyle w:val="100000000000" w:firstRow="1" w:lastRow="0" w:firstColumn="0" w:lastColumn="0" w:oddVBand="0" w:evenVBand="0" w:oddHBand="0" w:evenHBand="0" w:firstRowFirstColumn="0" w:firstRowLastColumn="0" w:lastRowFirstColumn="0" w:lastRowLastColumn="0"/>
        </w:trPr>
        <w:tc>
          <w:tcPr>
            <w:tcW w:w="1550" w:type="dxa"/>
          </w:tcPr>
          <w:p w14:paraId="09912348" w14:textId="77777777" w:rsidR="00DB5A3D" w:rsidRPr="003F48B5" w:rsidRDefault="00DB5A3D" w:rsidP="00B37E43">
            <w:pPr>
              <w:pStyle w:val="Insidetableprompt"/>
              <w:rPr>
                <w:b/>
                <w:bCs w:val="0"/>
                <w:color w:val="FFFFFF" w:themeColor="background1"/>
              </w:rPr>
            </w:pPr>
          </w:p>
        </w:tc>
        <w:tc>
          <w:tcPr>
            <w:tcW w:w="3730" w:type="dxa"/>
          </w:tcPr>
          <w:p w14:paraId="20032CFE" w14:textId="5CA3F2BE" w:rsidR="00DB5A3D" w:rsidRPr="003F48B5" w:rsidRDefault="00DB5A3D" w:rsidP="00B37E43">
            <w:pPr>
              <w:pStyle w:val="Insidetableprompt"/>
              <w:rPr>
                <w:b/>
                <w:bCs w:val="0"/>
                <w:color w:val="FFFFFF" w:themeColor="background1"/>
              </w:rPr>
            </w:pPr>
            <w:r>
              <w:rPr>
                <w:b/>
                <w:bCs w:val="0"/>
                <w:color w:val="FFFFFF" w:themeColor="background1"/>
              </w:rPr>
              <w:t>EMISSION FACTOR (</w:t>
            </w:r>
            <w:r w:rsidR="00C457AB">
              <w:rPr>
                <w:b/>
                <w:bCs w:val="0"/>
                <w:color w:val="FFFFFF" w:themeColor="background1"/>
              </w:rPr>
              <w:t>PLEASE SPECIFY UNITS</w:t>
            </w:r>
            <w:r>
              <w:rPr>
                <w:b/>
                <w:bCs w:val="0"/>
                <w:color w:val="FFFFFF" w:themeColor="background1"/>
              </w:rPr>
              <w:t>)</w:t>
            </w:r>
          </w:p>
        </w:tc>
        <w:tc>
          <w:tcPr>
            <w:tcW w:w="4050" w:type="dxa"/>
          </w:tcPr>
          <w:p w14:paraId="34E1C9B7" w14:textId="77777777" w:rsidR="00DB5A3D" w:rsidRPr="003F48B5" w:rsidRDefault="00DB5A3D" w:rsidP="00B37E43">
            <w:pPr>
              <w:pStyle w:val="Insidetableprompt"/>
              <w:rPr>
                <w:b/>
                <w:color w:val="FFFFFF" w:themeColor="background1"/>
              </w:rPr>
            </w:pPr>
            <w:r>
              <w:rPr>
                <w:b/>
                <w:color w:val="FFFFFF" w:themeColor="background1"/>
              </w:rPr>
              <w:t>UNCERTAINTY (</w:t>
            </w:r>
            <w:r w:rsidRPr="5EA96068">
              <w:rPr>
                <w:b/>
                <w:color w:val="FFFFFF" w:themeColor="background1"/>
              </w:rPr>
              <w:t>90% CONFIDENCE INTERVAL</w:t>
            </w:r>
            <w:r>
              <w:rPr>
                <w:b/>
                <w:color w:val="FFFFFF" w:themeColor="background1"/>
              </w:rPr>
              <w:t>)</w:t>
            </w:r>
          </w:p>
        </w:tc>
      </w:tr>
      <w:tr w:rsidR="00DB5A3D" w14:paraId="4CCC3C50" w14:textId="77777777" w:rsidTr="00B37E43">
        <w:trPr>
          <w:cnfStyle w:val="000000100000" w:firstRow="0" w:lastRow="0" w:firstColumn="0" w:lastColumn="0" w:oddVBand="0" w:evenVBand="0" w:oddHBand="1" w:evenHBand="0" w:firstRowFirstColumn="0" w:firstRowLastColumn="0" w:lastRowFirstColumn="0" w:lastRowLastColumn="0"/>
        </w:trPr>
        <w:tc>
          <w:tcPr>
            <w:tcW w:w="1550" w:type="dxa"/>
          </w:tcPr>
          <w:p w14:paraId="2079DE16" w14:textId="77777777" w:rsidR="00DB5A3D" w:rsidRPr="00E27BAA" w:rsidRDefault="00DB5A3D" w:rsidP="00B37E43">
            <w:pPr>
              <w:pStyle w:val="Insidetableprompt"/>
            </w:pPr>
            <w:r>
              <w:t>Strata Name</w:t>
            </w:r>
          </w:p>
        </w:tc>
        <w:tc>
          <w:tcPr>
            <w:tcW w:w="3730" w:type="dxa"/>
          </w:tcPr>
          <w:p w14:paraId="7E49A551" w14:textId="77777777" w:rsidR="00DB5A3D" w:rsidRPr="00E27BAA" w:rsidRDefault="00DB5A3D" w:rsidP="007A2CE8"/>
        </w:tc>
        <w:tc>
          <w:tcPr>
            <w:tcW w:w="4050" w:type="dxa"/>
          </w:tcPr>
          <w:p w14:paraId="6A57FE86" w14:textId="77777777" w:rsidR="00DB5A3D" w:rsidRPr="00E27BAA" w:rsidRDefault="00DB5A3D" w:rsidP="007A2CE8"/>
        </w:tc>
      </w:tr>
      <w:tr w:rsidR="00DB5A3D" w14:paraId="78A430A7" w14:textId="77777777" w:rsidTr="00B37E43">
        <w:trPr>
          <w:cnfStyle w:val="000000010000" w:firstRow="0" w:lastRow="0" w:firstColumn="0" w:lastColumn="0" w:oddVBand="0" w:evenVBand="0" w:oddHBand="0" w:evenHBand="1" w:firstRowFirstColumn="0" w:firstRowLastColumn="0" w:lastRowFirstColumn="0" w:lastRowLastColumn="0"/>
        </w:trPr>
        <w:tc>
          <w:tcPr>
            <w:tcW w:w="1550" w:type="dxa"/>
          </w:tcPr>
          <w:p w14:paraId="5232968A" w14:textId="77777777" w:rsidR="00DB5A3D" w:rsidRDefault="00DB5A3D" w:rsidP="00B37E43">
            <w:pPr>
              <w:pStyle w:val="Insidetableprompt"/>
            </w:pPr>
            <w:r>
              <w:lastRenderedPageBreak/>
              <w:t>Strata name</w:t>
            </w:r>
          </w:p>
        </w:tc>
        <w:tc>
          <w:tcPr>
            <w:tcW w:w="3730" w:type="dxa"/>
          </w:tcPr>
          <w:p w14:paraId="79C5FEED" w14:textId="77777777" w:rsidR="00DB5A3D" w:rsidRPr="00E27BAA" w:rsidRDefault="00DB5A3D" w:rsidP="007A2CE8"/>
        </w:tc>
        <w:tc>
          <w:tcPr>
            <w:tcW w:w="4050" w:type="dxa"/>
          </w:tcPr>
          <w:p w14:paraId="3BD1BF49" w14:textId="77777777" w:rsidR="00DB5A3D" w:rsidRPr="00E27BAA" w:rsidRDefault="00DB5A3D" w:rsidP="007A2CE8"/>
        </w:tc>
      </w:tr>
      <w:tr w:rsidR="00DB5A3D" w14:paraId="264F32D4" w14:textId="77777777" w:rsidTr="00B37E43">
        <w:trPr>
          <w:cnfStyle w:val="000000100000" w:firstRow="0" w:lastRow="0" w:firstColumn="0" w:lastColumn="0" w:oddVBand="0" w:evenVBand="0" w:oddHBand="1" w:evenHBand="0" w:firstRowFirstColumn="0" w:firstRowLastColumn="0" w:lastRowFirstColumn="0" w:lastRowLastColumn="0"/>
        </w:trPr>
        <w:tc>
          <w:tcPr>
            <w:tcW w:w="1550" w:type="dxa"/>
          </w:tcPr>
          <w:p w14:paraId="4DEB6E67" w14:textId="77777777" w:rsidR="00DB5A3D" w:rsidRDefault="00DB5A3D" w:rsidP="00B37E43">
            <w:pPr>
              <w:pStyle w:val="Insidetableprompt"/>
            </w:pPr>
            <w:r>
              <w:t>Etc.</w:t>
            </w:r>
          </w:p>
        </w:tc>
        <w:tc>
          <w:tcPr>
            <w:tcW w:w="3730" w:type="dxa"/>
          </w:tcPr>
          <w:p w14:paraId="5BF74972" w14:textId="77777777" w:rsidR="00DB5A3D" w:rsidRPr="00E27BAA" w:rsidRDefault="00DB5A3D" w:rsidP="007A2CE8"/>
        </w:tc>
        <w:tc>
          <w:tcPr>
            <w:tcW w:w="4050" w:type="dxa"/>
          </w:tcPr>
          <w:p w14:paraId="38C98710" w14:textId="77777777" w:rsidR="00DB5A3D" w:rsidRPr="00E27BAA" w:rsidRDefault="00DB5A3D" w:rsidP="007A2CE8"/>
        </w:tc>
      </w:tr>
    </w:tbl>
    <w:p w14:paraId="333B0CC5" w14:textId="77777777" w:rsidR="0033384D" w:rsidRDefault="0033384D" w:rsidP="00DB5A3D">
      <w:pPr>
        <w:sectPr w:rsidR="0033384D" w:rsidSect="00E222A5">
          <w:type w:val="continuous"/>
          <w:pgSz w:w="12240" w:h="15840"/>
          <w:pgMar w:top="1728" w:right="1440" w:bottom="1440" w:left="1440" w:header="576" w:footer="1008" w:gutter="0"/>
          <w:cols w:space="720"/>
          <w:formProt w:val="0"/>
          <w:docGrid w:linePitch="360"/>
        </w:sectPr>
      </w:pPr>
    </w:p>
    <w:p w14:paraId="6E54EBC3" w14:textId="77777777" w:rsidR="00DB5A3D" w:rsidRDefault="00DB5A3D" w:rsidP="008F251B">
      <w:pPr>
        <w:pStyle w:val="Heading2"/>
        <w:numPr>
          <w:ilvl w:val="1"/>
          <w:numId w:val="38"/>
        </w:numPr>
      </w:pPr>
      <w:r>
        <w:t xml:space="preserve">Annual Emissions During the Reporting Period </w:t>
      </w:r>
    </w:p>
    <w:p w14:paraId="7361B582"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Please fill in the table below for each calendar year of the reporting period. Columns may be added or removed as needed.</w:t>
      </w:r>
    </w:p>
    <w:tbl>
      <w:tblPr>
        <w:tblStyle w:val="TableGrid"/>
        <w:tblW w:w="0" w:type="auto"/>
        <w:tblLook w:val="04A0" w:firstRow="1" w:lastRow="0" w:firstColumn="1" w:lastColumn="0" w:noHBand="0" w:noVBand="1"/>
      </w:tblPr>
      <w:tblGrid>
        <w:gridCol w:w="2400"/>
        <w:gridCol w:w="2250"/>
        <w:gridCol w:w="2160"/>
      </w:tblGrid>
      <w:tr w:rsidR="00DB5A3D" w14:paraId="521AA8F7" w14:textId="77777777" w:rsidTr="00B37E43">
        <w:trPr>
          <w:cnfStyle w:val="100000000000" w:firstRow="1" w:lastRow="0" w:firstColumn="0" w:lastColumn="0" w:oddVBand="0" w:evenVBand="0" w:oddHBand="0" w:evenHBand="0" w:firstRowFirstColumn="0" w:firstRowLastColumn="0" w:lastRowFirstColumn="0" w:lastRowLastColumn="0"/>
        </w:trPr>
        <w:tc>
          <w:tcPr>
            <w:tcW w:w="2400" w:type="dxa"/>
          </w:tcPr>
          <w:p w14:paraId="62ADEAD8" w14:textId="77777777" w:rsidR="00DB5A3D" w:rsidRPr="00DA558C" w:rsidRDefault="00DB5A3D" w:rsidP="00B37E43">
            <w:pPr>
              <w:pStyle w:val="Insidetableprompt"/>
              <w:rPr>
                <w:color w:val="FFFFFF" w:themeColor="background1"/>
              </w:rPr>
            </w:pPr>
          </w:p>
        </w:tc>
        <w:tc>
          <w:tcPr>
            <w:tcW w:w="2250" w:type="dxa"/>
          </w:tcPr>
          <w:p w14:paraId="4517591A" w14:textId="77777777" w:rsidR="00DB5A3D" w:rsidRPr="00741A09" w:rsidRDefault="00DB5A3D" w:rsidP="00B37E43">
            <w:pPr>
              <w:pStyle w:val="Insidetableprompt"/>
              <w:rPr>
                <w:color w:val="FFFFFF" w:themeColor="background1"/>
              </w:rPr>
            </w:pPr>
            <w:r w:rsidRPr="00741A09">
              <w:rPr>
                <w:b/>
                <w:color w:val="FFFFFF" w:themeColor="background1"/>
              </w:rPr>
              <w:t>YYYY</w:t>
            </w:r>
          </w:p>
        </w:tc>
        <w:tc>
          <w:tcPr>
            <w:tcW w:w="2160" w:type="dxa"/>
          </w:tcPr>
          <w:p w14:paraId="2BC22538" w14:textId="77777777" w:rsidR="00DB5A3D" w:rsidRPr="00DA558C" w:rsidRDefault="00DB5A3D" w:rsidP="00B37E43">
            <w:pPr>
              <w:pStyle w:val="Insidetableprompt"/>
              <w:rPr>
                <w:b/>
                <w:bCs w:val="0"/>
                <w:color w:val="FFFFFF" w:themeColor="background1"/>
              </w:rPr>
            </w:pPr>
            <w:r>
              <w:rPr>
                <w:b/>
                <w:bCs w:val="0"/>
                <w:color w:val="FFFFFF" w:themeColor="background1"/>
              </w:rPr>
              <w:t>YYYY</w:t>
            </w:r>
          </w:p>
        </w:tc>
      </w:tr>
      <w:tr w:rsidR="00DB5A3D" w14:paraId="23D36972" w14:textId="77777777" w:rsidTr="00B37E43">
        <w:trPr>
          <w:cnfStyle w:val="000000100000" w:firstRow="0" w:lastRow="0" w:firstColumn="0" w:lastColumn="0" w:oddVBand="0" w:evenVBand="0" w:oddHBand="1" w:evenHBand="0" w:firstRowFirstColumn="0" w:firstRowLastColumn="0" w:lastRowFirstColumn="0" w:lastRowLastColumn="0"/>
        </w:trPr>
        <w:tc>
          <w:tcPr>
            <w:tcW w:w="2400" w:type="dxa"/>
          </w:tcPr>
          <w:p w14:paraId="63D0DA7A" w14:textId="77777777" w:rsidR="00DB5A3D" w:rsidRDefault="00DB5A3D" w:rsidP="00B37E43">
            <w:pPr>
              <w:pStyle w:val="Insidetableprompt"/>
            </w:pPr>
            <w:r w:rsidRPr="00741A09">
              <w:rPr>
                <w:bCs w:val="0"/>
              </w:rPr>
              <w:t>EMISSIONS (</w:t>
            </w:r>
            <w:r w:rsidRPr="00741A09">
              <w:rPr>
                <w:bCs w:val="0"/>
                <w:caps w:val="0"/>
              </w:rPr>
              <w:t>t</w:t>
            </w:r>
            <w:r w:rsidRPr="00741A09">
              <w:rPr>
                <w:bCs w:val="0"/>
              </w:rPr>
              <w:t>CO</w:t>
            </w:r>
            <w:r w:rsidRPr="00741A09">
              <w:rPr>
                <w:bCs w:val="0"/>
                <w:vertAlign w:val="subscript"/>
              </w:rPr>
              <w:t>2</w:t>
            </w:r>
            <w:r w:rsidRPr="00741A09">
              <w:rPr>
                <w:bCs w:val="0"/>
                <w:caps w:val="0"/>
              </w:rPr>
              <w:t>e)</w:t>
            </w:r>
          </w:p>
        </w:tc>
        <w:tc>
          <w:tcPr>
            <w:tcW w:w="2250" w:type="dxa"/>
          </w:tcPr>
          <w:p w14:paraId="5E5A76D9" w14:textId="77777777" w:rsidR="00DB5A3D" w:rsidRDefault="00DB5A3D" w:rsidP="007A2CE8"/>
        </w:tc>
        <w:tc>
          <w:tcPr>
            <w:tcW w:w="2160" w:type="dxa"/>
          </w:tcPr>
          <w:p w14:paraId="4F8E5EB0" w14:textId="77777777" w:rsidR="00DB5A3D" w:rsidRDefault="00DB5A3D" w:rsidP="007A2CE8"/>
        </w:tc>
      </w:tr>
    </w:tbl>
    <w:p w14:paraId="5493FB98" w14:textId="77777777" w:rsidR="0033384D" w:rsidRDefault="0033384D" w:rsidP="008F251B">
      <w:pPr>
        <w:pStyle w:val="Heading2"/>
        <w:numPr>
          <w:ilvl w:val="1"/>
          <w:numId w:val="38"/>
        </w:numPr>
        <w:sectPr w:rsidR="0033384D" w:rsidSect="00E222A5">
          <w:type w:val="continuous"/>
          <w:pgSz w:w="12240" w:h="15840"/>
          <w:pgMar w:top="1728" w:right="1440" w:bottom="1440" w:left="1440" w:header="576" w:footer="1008" w:gutter="0"/>
          <w:cols w:space="720"/>
          <w:formProt w:val="0"/>
          <w:docGrid w:linePitch="360"/>
        </w:sectPr>
      </w:pPr>
    </w:p>
    <w:p w14:paraId="0080F649" w14:textId="1A97DFB4" w:rsidR="00DB5A3D" w:rsidRDefault="00DB5A3D" w:rsidP="008F251B">
      <w:pPr>
        <w:pStyle w:val="Heading2"/>
        <w:numPr>
          <w:ilvl w:val="1"/>
          <w:numId w:val="38"/>
        </w:numPr>
      </w:pPr>
      <w:r>
        <w:t>HFLD Penalty</w:t>
      </w:r>
    </w:p>
    <w:p w14:paraId="592210EE" w14:textId="77777777" w:rsidR="00F271B5" w:rsidRDefault="00DB5A3D" w:rsidP="00CE4EE4">
      <w:pPr>
        <w:pStyle w:val="ARTInstructions"/>
        <w:sectPr w:rsidR="00F271B5" w:rsidSect="00E222A5">
          <w:type w:val="continuous"/>
          <w:pgSz w:w="12240" w:h="15840"/>
          <w:pgMar w:top="1728" w:right="1440" w:bottom="1440" w:left="1440" w:header="576" w:footer="1008" w:gutter="0"/>
          <w:cols w:space="720"/>
          <w:docGrid w:linePitch="360"/>
        </w:sectPr>
      </w:pPr>
      <w:r>
        <w:t>For any year of the reporting period where</w:t>
      </w:r>
      <w:r w:rsidRPr="009858AA">
        <w:t xml:space="preserve"> total annual emissions exceed the TREES Crediting Level,</w:t>
      </w:r>
      <w:r>
        <w:t xml:space="preserve"> please fill in the table below, following the requirements of TREES Section 4.2.2.</w:t>
      </w:r>
      <w:r w:rsidR="00012158">
        <w:t xml:space="preserve"> Columns may be added as needed.</w:t>
      </w:r>
      <w:r w:rsidR="000F2D07">
        <w:t xml:space="preserve"> If total annual emissions were below the TREES Crediting Level</w:t>
      </w:r>
      <w:r w:rsidR="00013FC5">
        <w:t xml:space="preserve"> in every year of the reporting period, please delete the table and write “Not applicabl</w:t>
      </w:r>
      <w:r w:rsidR="00CE4EE4">
        <w:t>e”</w:t>
      </w:r>
      <w:r w:rsidR="00013FC5">
        <w:t>.</w:t>
      </w:r>
    </w:p>
    <w:tbl>
      <w:tblPr>
        <w:tblStyle w:val="TableGrid"/>
        <w:tblW w:w="0" w:type="auto"/>
        <w:tblLook w:val="04A0" w:firstRow="1" w:lastRow="0" w:firstColumn="1" w:lastColumn="0" w:noHBand="0" w:noVBand="1"/>
      </w:tblPr>
      <w:tblGrid>
        <w:gridCol w:w="2940"/>
        <w:gridCol w:w="2340"/>
      </w:tblGrid>
      <w:tr w:rsidR="00012158" w14:paraId="315E4C9F" w14:textId="77777777" w:rsidTr="003B48AA">
        <w:trPr>
          <w:cnfStyle w:val="100000000000" w:firstRow="1" w:lastRow="0" w:firstColumn="0" w:lastColumn="0" w:oddVBand="0" w:evenVBand="0" w:oddHBand="0" w:evenHBand="0" w:firstRowFirstColumn="0" w:firstRowLastColumn="0" w:lastRowFirstColumn="0" w:lastRowLastColumn="0"/>
        </w:trPr>
        <w:tc>
          <w:tcPr>
            <w:tcW w:w="2940" w:type="dxa"/>
          </w:tcPr>
          <w:p w14:paraId="575D7930" w14:textId="77777777" w:rsidR="00012158" w:rsidRPr="00DA558C" w:rsidRDefault="00012158">
            <w:pPr>
              <w:pStyle w:val="Insidetableprompt"/>
              <w:rPr>
                <w:color w:val="FFFFFF" w:themeColor="background1"/>
              </w:rPr>
            </w:pPr>
          </w:p>
        </w:tc>
        <w:tc>
          <w:tcPr>
            <w:tcW w:w="2340" w:type="dxa"/>
          </w:tcPr>
          <w:p w14:paraId="37FF1C60" w14:textId="77777777" w:rsidR="00012158" w:rsidRPr="00741A09" w:rsidRDefault="00012158">
            <w:pPr>
              <w:pStyle w:val="Insidetableprompt"/>
              <w:rPr>
                <w:color w:val="FFFFFF" w:themeColor="background1"/>
              </w:rPr>
            </w:pPr>
            <w:r w:rsidRPr="00741A09">
              <w:rPr>
                <w:b/>
                <w:color w:val="FFFFFF" w:themeColor="background1"/>
              </w:rPr>
              <w:t>YYYY</w:t>
            </w:r>
          </w:p>
        </w:tc>
      </w:tr>
      <w:tr w:rsidR="00012158" w14:paraId="583C392D" w14:textId="77777777" w:rsidTr="003B48AA">
        <w:trPr>
          <w:cnfStyle w:val="000000100000" w:firstRow="0" w:lastRow="0" w:firstColumn="0" w:lastColumn="0" w:oddVBand="0" w:evenVBand="0" w:oddHBand="1" w:evenHBand="0" w:firstRowFirstColumn="0" w:firstRowLastColumn="0" w:lastRowFirstColumn="0" w:lastRowLastColumn="0"/>
        </w:trPr>
        <w:tc>
          <w:tcPr>
            <w:tcW w:w="2940" w:type="dxa"/>
          </w:tcPr>
          <w:p w14:paraId="09AE3107" w14:textId="08729518" w:rsidR="00012158" w:rsidRDefault="003B48AA">
            <w:pPr>
              <w:pStyle w:val="Insidetableprompt"/>
            </w:pPr>
            <w:r w:rsidRPr="003B48AA">
              <w:t>PERCENT ANNUAL EMISSIONS EXCEED TREES CREDITING LEVEL</w:t>
            </w:r>
          </w:p>
        </w:tc>
        <w:tc>
          <w:tcPr>
            <w:tcW w:w="2340" w:type="dxa"/>
          </w:tcPr>
          <w:p w14:paraId="7A9B9508" w14:textId="77777777" w:rsidR="00012158" w:rsidRDefault="00012158" w:rsidP="00860B62"/>
        </w:tc>
      </w:tr>
      <w:tr w:rsidR="003B48AA" w14:paraId="5EEF66E2" w14:textId="77777777" w:rsidTr="003B48AA">
        <w:trPr>
          <w:cnfStyle w:val="000000010000" w:firstRow="0" w:lastRow="0" w:firstColumn="0" w:lastColumn="0" w:oddVBand="0" w:evenVBand="0" w:oddHBand="0" w:evenHBand="1" w:firstRowFirstColumn="0" w:firstRowLastColumn="0" w:lastRowFirstColumn="0" w:lastRowLastColumn="0"/>
        </w:trPr>
        <w:tc>
          <w:tcPr>
            <w:tcW w:w="2940" w:type="dxa"/>
          </w:tcPr>
          <w:p w14:paraId="19A4B565" w14:textId="40394B98" w:rsidR="003B48AA" w:rsidRPr="003B48AA" w:rsidRDefault="003B48AA" w:rsidP="003B48AA">
            <w:pPr>
              <w:pStyle w:val="Insidetableprompt"/>
            </w:pPr>
            <w:r w:rsidRPr="003B48AA">
              <w:t>HFLD PENALTY deduction (%)</w:t>
            </w:r>
          </w:p>
        </w:tc>
        <w:tc>
          <w:tcPr>
            <w:tcW w:w="2340" w:type="dxa"/>
          </w:tcPr>
          <w:p w14:paraId="5ECFA4BA" w14:textId="77777777" w:rsidR="003B48AA" w:rsidRDefault="003B48AA" w:rsidP="00860B62"/>
        </w:tc>
      </w:tr>
    </w:tbl>
    <w:p w14:paraId="52D10F55" w14:textId="77777777" w:rsidR="00F271B5" w:rsidRDefault="00F271B5" w:rsidP="00DB5A3D">
      <w:pPr>
        <w:sectPr w:rsidR="00F271B5" w:rsidSect="00E222A5">
          <w:type w:val="continuous"/>
          <w:pgSz w:w="12240" w:h="15840"/>
          <w:pgMar w:top="1728" w:right="1440" w:bottom="1440" w:left="1440" w:header="576" w:footer="1008" w:gutter="0"/>
          <w:cols w:space="720"/>
          <w:formProt w:val="0"/>
          <w:docGrid w:linePitch="360"/>
        </w:sectPr>
      </w:pPr>
    </w:p>
    <w:p w14:paraId="5D62908E" w14:textId="7080C9E0" w:rsidR="00DB5A3D" w:rsidRDefault="00DB5A3D" w:rsidP="00DB5A3D">
      <w:pPr>
        <w:pStyle w:val="ART5TOC-Sectiontitle"/>
        <w:numPr>
          <w:ilvl w:val="0"/>
          <w:numId w:val="24"/>
        </w:numPr>
      </w:pPr>
      <w:r>
        <w:t xml:space="preserve"> Removals Crediting Level Approach (Optional)</w:t>
      </w:r>
    </w:p>
    <w:p w14:paraId="29508AE7" w14:textId="77777777" w:rsidR="00DB5A3D" w:rsidRDefault="00DB5A3D" w:rsidP="00DB5A3D">
      <w:pPr>
        <w:pStyle w:val="ARTInstructions"/>
      </w:pPr>
      <w:r>
        <w:t>Only Participants using the Removals Crediting Approach must fill out this section.</w:t>
      </w:r>
    </w:p>
    <w:p w14:paraId="11ED884D" w14:textId="1F185DAA" w:rsidR="00DB5A3D" w:rsidRDefault="00DB5A3D" w:rsidP="008F251B">
      <w:pPr>
        <w:pStyle w:val="Heading2"/>
        <w:numPr>
          <w:ilvl w:val="1"/>
          <w:numId w:val="39"/>
        </w:numPr>
      </w:pPr>
      <w:proofErr w:type="gramStart"/>
      <w:r>
        <w:lastRenderedPageBreak/>
        <w:t>Removals Eligibility</w:t>
      </w:r>
      <w:proofErr w:type="gramEnd"/>
    </w:p>
    <w:p w14:paraId="500A0B02" w14:textId="77777777" w:rsidR="0033384D" w:rsidRDefault="00DB5A3D" w:rsidP="00DB5A3D">
      <w:pPr>
        <w:pStyle w:val="ARTDocument-Bodytext"/>
        <w:sectPr w:rsidR="0033384D" w:rsidSect="00E222A5">
          <w:type w:val="continuous"/>
          <w:pgSz w:w="12240" w:h="15840"/>
          <w:pgMar w:top="1728" w:right="1440" w:bottom="1440" w:left="1440" w:header="576" w:footer="1008" w:gutter="0"/>
          <w:cols w:space="720"/>
          <w:docGrid w:linePitch="360"/>
        </w:sectPr>
      </w:pPr>
      <w:r>
        <w:t>Please list the year(s) of the reporting period for which the Participant is eligible to credit for removals, indicating whether the year is eligible because emissions were reduced below the TREES Crediting Level or following the exception for Participants with a deforestation rate of less than 0.25% in every year of the reference period.</w:t>
      </w:r>
    </w:p>
    <w:p w14:paraId="7DA8DEF6"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6092B748" w14:textId="5FFCFC51" w:rsidR="00DB5A3D" w:rsidRDefault="00DB5A3D" w:rsidP="0033384D"/>
    <w:p w14:paraId="2261CD26" w14:textId="77777777" w:rsidR="00DB5A3D" w:rsidRDefault="00DB5A3D" w:rsidP="00DB5A3D">
      <w:pPr>
        <w:pStyle w:val="ARTDocument-Bodytext"/>
      </w:pPr>
      <w:r>
        <w:t>For any year that is eligible following the exception for Participants with a deforestation rate of less than 0.25% in every year of the reference period, please demonstrate that the removals are greater than any increase in emissions above the TREES Crediting Level and that the emissions are no more than 15% above the TREES Crediting Level.</w:t>
      </w:r>
    </w:p>
    <w:p w14:paraId="0203CADA"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If this does not apply to any years of the reference period, please write “Not applicable.”</w:t>
      </w:r>
    </w:p>
    <w:p w14:paraId="56EA6CA1"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1D07DF2F" w14:textId="0380F2E5" w:rsidR="00DB5A3D" w:rsidRDefault="00DB5A3D" w:rsidP="0033384D"/>
    <w:p w14:paraId="5B223217" w14:textId="77777777" w:rsidR="00DB5A3D" w:rsidRDefault="00DB5A3D" w:rsidP="008F251B">
      <w:pPr>
        <w:pStyle w:val="Heading2"/>
        <w:numPr>
          <w:ilvl w:val="1"/>
          <w:numId w:val="39"/>
        </w:numPr>
      </w:pPr>
      <w:r>
        <w:t>Removals Crediting Approach</w:t>
      </w:r>
    </w:p>
    <w:p w14:paraId="49E89570" w14:textId="77777777" w:rsidR="00DB5A3D" w:rsidRDefault="00DB5A3D" w:rsidP="00DB5A3D">
      <w:pPr>
        <w:pStyle w:val="ARTDocument-Bodytext"/>
      </w:pPr>
      <w:r>
        <w:t>Which approach is the Participant using to establish a crediting level for removals?</w:t>
      </w:r>
    </w:p>
    <w:p w14:paraId="7AB9D7E7" w14:textId="77777777" w:rsidR="00DB5A3D" w:rsidRDefault="00000000" w:rsidP="00DB5A3D">
      <w:pPr>
        <w:pStyle w:val="ARTDocument-Bodytext"/>
        <w:ind w:firstLine="720"/>
      </w:pPr>
      <w:sdt>
        <w:sdtPr>
          <w:id w:val="-911236273"/>
          <w14:checkbox>
            <w14:checked w14:val="0"/>
            <w14:checkedState w14:val="2612" w14:font="MS Gothic"/>
            <w14:uncheckedState w14:val="2610" w14:font="MS Gothic"/>
          </w14:checkbox>
        </w:sdtPr>
        <w:sdtContent>
          <w:r w:rsidR="00DB5A3D">
            <w:rPr>
              <w:rFonts w:ascii="MS Gothic" w:eastAsia="MS Gothic" w:hAnsi="MS Gothic" w:hint="eastAsia"/>
            </w:rPr>
            <w:t>☐</w:t>
          </w:r>
        </w:sdtContent>
      </w:sdt>
      <w:r w:rsidR="00DB5A3D">
        <w:t xml:space="preserve"> Spatially Explicit Removals Crediting Approach</w:t>
      </w:r>
    </w:p>
    <w:p w14:paraId="469CC08A" w14:textId="77777777" w:rsidR="00DB5A3D" w:rsidRPr="006C5924" w:rsidRDefault="00000000" w:rsidP="00DB5A3D">
      <w:pPr>
        <w:pStyle w:val="ARTDocument-Bodytext"/>
        <w:ind w:firstLine="720"/>
      </w:pPr>
      <w:sdt>
        <w:sdtPr>
          <w:id w:val="1553117279"/>
          <w14:checkbox>
            <w14:checked w14:val="0"/>
            <w14:checkedState w14:val="2612" w14:font="MS Gothic"/>
            <w14:uncheckedState w14:val="2610" w14:font="MS Gothic"/>
          </w14:checkbox>
        </w:sdtPr>
        <w:sdtContent>
          <w:r w:rsidR="00DB5A3D">
            <w:rPr>
              <w:rFonts w:ascii="MS Gothic" w:eastAsia="MS Gothic" w:hAnsi="MS Gothic" w:hint="eastAsia"/>
            </w:rPr>
            <w:t>☐</w:t>
          </w:r>
        </w:sdtContent>
      </w:sdt>
      <w:r w:rsidR="00DB5A3D">
        <w:t xml:space="preserve"> Sample-Based Removals Crediting Approach</w:t>
      </w:r>
      <w:r w:rsidR="00DB5A3D">
        <w:tab/>
      </w:r>
      <w:r w:rsidR="00DB5A3D">
        <w:tab/>
      </w:r>
    </w:p>
    <w:p w14:paraId="06933F49" w14:textId="77777777" w:rsidR="00DB5A3D" w:rsidRDefault="00DB5A3D" w:rsidP="00DB5A3D">
      <w:pPr>
        <w:pStyle w:val="ARTDocument-Bodytext"/>
      </w:pPr>
      <w:r>
        <w:t>Which of the following is the Participant crediting for? (select all that apply)</w:t>
      </w:r>
    </w:p>
    <w:p w14:paraId="59EF7C21" w14:textId="196374D9" w:rsidR="00DB5A3D" w:rsidRDefault="00000000" w:rsidP="00DB5A3D">
      <w:pPr>
        <w:pStyle w:val="ARTDocument-Bodytext"/>
        <w:ind w:firstLine="720"/>
      </w:pPr>
      <w:sdt>
        <w:sdtPr>
          <w:id w:val="-863523140"/>
          <w14:checkbox>
            <w14:checked w14:val="0"/>
            <w14:checkedState w14:val="2612" w14:font="MS Gothic"/>
            <w14:uncheckedState w14:val="2610" w14:font="MS Gothic"/>
          </w14:checkbox>
        </w:sdtPr>
        <w:sdtContent>
          <w:r w:rsidR="001F0B65">
            <w:rPr>
              <w:rFonts w:ascii="MS Gothic" w:eastAsia="MS Gothic" w:hAnsi="MS Gothic" w:hint="eastAsia"/>
            </w:rPr>
            <w:t>☐</w:t>
          </w:r>
        </w:sdtContent>
      </w:sdt>
      <w:r w:rsidR="00DB5A3D">
        <w:t xml:space="preserve"> Natural forest restoration</w:t>
      </w:r>
    </w:p>
    <w:p w14:paraId="5379E90F" w14:textId="77777777" w:rsidR="00DB5A3D" w:rsidRDefault="00000000" w:rsidP="00DB5A3D">
      <w:pPr>
        <w:pStyle w:val="ARTDocument-Bodytext"/>
        <w:ind w:firstLine="720"/>
      </w:pPr>
      <w:sdt>
        <w:sdtPr>
          <w:id w:val="-1172487628"/>
          <w14:checkbox>
            <w14:checked w14:val="0"/>
            <w14:checkedState w14:val="2612" w14:font="MS Gothic"/>
            <w14:uncheckedState w14:val="2610" w14:font="MS Gothic"/>
          </w14:checkbox>
        </w:sdtPr>
        <w:sdtContent>
          <w:r w:rsidR="00DB5A3D">
            <w:rPr>
              <w:rFonts w:ascii="MS Gothic" w:eastAsia="MS Gothic" w:hAnsi="MS Gothic" w:hint="eastAsia"/>
            </w:rPr>
            <w:t>☐</w:t>
          </w:r>
        </w:sdtContent>
      </w:sdt>
      <w:r w:rsidR="00DB5A3D">
        <w:t xml:space="preserve"> Commercial forest (Spatially Explicit Approach only)</w:t>
      </w:r>
      <w:r w:rsidR="00DB5A3D">
        <w:tab/>
      </w:r>
    </w:p>
    <w:p w14:paraId="06EED3F2" w14:textId="77777777" w:rsidR="00DB5A3D" w:rsidRDefault="00DB5A3D" w:rsidP="00DB5A3D">
      <w:pPr>
        <w:pStyle w:val="ARTDocument-Bodytext"/>
      </w:pPr>
    </w:p>
    <w:p w14:paraId="1345A92F" w14:textId="77777777" w:rsidR="00DB5A3D" w:rsidRPr="00B630E7" w:rsidRDefault="00DB5A3D" w:rsidP="008F251B">
      <w:pPr>
        <w:pStyle w:val="Heading2"/>
        <w:numPr>
          <w:ilvl w:val="1"/>
          <w:numId w:val="39"/>
        </w:numPr>
      </w:pPr>
      <w:r w:rsidRPr="00B630E7">
        <w:t>Removals Crediting Level</w:t>
      </w:r>
    </w:p>
    <w:p w14:paraId="72782160" w14:textId="77777777" w:rsidR="00DB5A3D" w:rsidRPr="0023369A" w:rsidRDefault="00DB5A3D" w:rsidP="00DB5A3D">
      <w:pPr>
        <w:pStyle w:val="ARTInstructions"/>
      </w:pPr>
      <w:r>
        <w:t>Please fill in the following table using information from the TREES Registration Document, entering “Not applicable” for any crediting approaches that the Participant is not using.</w:t>
      </w:r>
    </w:p>
    <w:tbl>
      <w:tblPr>
        <w:tblStyle w:val="TableGrid"/>
        <w:tblW w:w="0" w:type="auto"/>
        <w:tblLook w:val="04A0" w:firstRow="1" w:lastRow="0" w:firstColumn="1" w:lastColumn="0" w:noHBand="0" w:noVBand="1"/>
      </w:tblPr>
      <w:tblGrid>
        <w:gridCol w:w="4650"/>
        <w:gridCol w:w="4650"/>
      </w:tblGrid>
      <w:tr w:rsidR="00DB5A3D" w14:paraId="77E0DF57" w14:textId="77777777" w:rsidTr="00F0219A">
        <w:trPr>
          <w:cnfStyle w:val="100000000000" w:firstRow="1" w:lastRow="0" w:firstColumn="0" w:lastColumn="0" w:oddVBand="0" w:evenVBand="0" w:oddHBand="0" w:evenHBand="0" w:firstRowFirstColumn="0" w:firstRowLastColumn="0" w:lastRowFirstColumn="0" w:lastRowLastColumn="0"/>
          <w:tblHeader w:val="0"/>
        </w:trPr>
        <w:tc>
          <w:tcPr>
            <w:tcW w:w="4650" w:type="dxa"/>
          </w:tcPr>
          <w:p w14:paraId="05A54DA6" w14:textId="77777777" w:rsidR="00DB5A3D" w:rsidRPr="00F0219A" w:rsidRDefault="00DB5A3D" w:rsidP="00B37E43">
            <w:pPr>
              <w:pStyle w:val="Insidetableprompt"/>
              <w:jc w:val="left"/>
              <w:rPr>
                <w:b/>
                <w:bCs w:val="0"/>
                <w:color w:val="FFFFFF" w:themeColor="background1"/>
              </w:rPr>
            </w:pPr>
            <w:r w:rsidRPr="00F0219A">
              <w:rPr>
                <w:b/>
                <w:bCs w:val="0"/>
                <w:color w:val="FFFFFF" w:themeColor="background1"/>
              </w:rPr>
              <w:lastRenderedPageBreak/>
              <w:t>CREDITING LEVEL FOR NATURAL FOREST RESTORATION USING THE SPATIALLY EXPLICIT APPROACH (HECTARES)</w:t>
            </w:r>
          </w:p>
        </w:tc>
        <w:tc>
          <w:tcPr>
            <w:tcW w:w="4650" w:type="dxa"/>
            <w:shd w:val="clear" w:color="auto" w:fill="DCDDDE" w:themeFill="text2" w:themeFillTint="40"/>
          </w:tcPr>
          <w:p w14:paraId="31A090D4" w14:textId="4FF15ECC" w:rsidR="00DB5A3D" w:rsidRPr="00081D57" w:rsidRDefault="00860B62" w:rsidP="009D67EE">
            <w:pPr>
              <w:pStyle w:val="Insidetableprompt"/>
              <w:ind w:left="0"/>
              <w:jc w:val="left"/>
              <w:rPr>
                <w:color w:val="auto"/>
                <w:sz w:val="22"/>
              </w:rPr>
            </w:pPr>
            <w:r w:rsidRPr="00081D57">
              <w:rPr>
                <w:color w:val="auto"/>
                <w:sz w:val="22"/>
              </w:rPr>
              <w:fldChar w:fldCharType="begin">
                <w:ffData>
                  <w:name w:val="Text1"/>
                  <w:enabled/>
                  <w:calcOnExit w:val="0"/>
                  <w:textInput/>
                </w:ffData>
              </w:fldChar>
            </w:r>
            <w:r w:rsidRPr="00081D57">
              <w:rPr>
                <w:color w:val="auto"/>
                <w:sz w:val="22"/>
              </w:rPr>
              <w:instrText xml:space="preserve"> FORMTEXT </w:instrText>
            </w:r>
            <w:r w:rsidRPr="00081D57">
              <w:rPr>
                <w:color w:val="auto"/>
                <w:sz w:val="22"/>
              </w:rPr>
            </w:r>
            <w:r w:rsidRPr="00081D57">
              <w:rPr>
                <w:color w:val="auto"/>
                <w:sz w:val="22"/>
              </w:rPr>
              <w:fldChar w:fldCharType="separate"/>
            </w:r>
            <w:r w:rsidRPr="00081D57">
              <w:rPr>
                <w:color w:val="auto"/>
                <w:sz w:val="22"/>
              </w:rPr>
              <w:t> </w:t>
            </w:r>
            <w:r w:rsidRPr="00081D57">
              <w:rPr>
                <w:color w:val="auto"/>
                <w:sz w:val="22"/>
              </w:rPr>
              <w:t> </w:t>
            </w:r>
            <w:r w:rsidRPr="00081D57">
              <w:rPr>
                <w:color w:val="auto"/>
                <w:sz w:val="22"/>
              </w:rPr>
              <w:t> </w:t>
            </w:r>
            <w:r w:rsidRPr="00081D57">
              <w:rPr>
                <w:color w:val="auto"/>
                <w:sz w:val="22"/>
              </w:rPr>
              <w:t> </w:t>
            </w:r>
            <w:r w:rsidRPr="00081D57">
              <w:rPr>
                <w:color w:val="auto"/>
                <w:sz w:val="22"/>
              </w:rPr>
              <w:t> </w:t>
            </w:r>
            <w:r w:rsidRPr="00081D57">
              <w:rPr>
                <w:color w:val="auto"/>
                <w:sz w:val="22"/>
              </w:rPr>
              <w:fldChar w:fldCharType="end"/>
            </w:r>
          </w:p>
        </w:tc>
      </w:tr>
      <w:tr w:rsidR="00DB5A3D" w14:paraId="5FFC03C6" w14:textId="77777777" w:rsidTr="00F0219A">
        <w:trPr>
          <w:cnfStyle w:val="000000100000" w:firstRow="0" w:lastRow="0" w:firstColumn="0" w:lastColumn="0" w:oddVBand="0" w:evenVBand="0" w:oddHBand="1" w:evenHBand="0" w:firstRowFirstColumn="0" w:firstRowLastColumn="0" w:lastRowFirstColumn="0" w:lastRowLastColumn="0"/>
        </w:trPr>
        <w:tc>
          <w:tcPr>
            <w:tcW w:w="4650" w:type="dxa"/>
            <w:shd w:val="clear" w:color="auto" w:fill="004E7D" w:themeFill="accent1"/>
          </w:tcPr>
          <w:p w14:paraId="08E51401" w14:textId="77777777" w:rsidR="00DB5A3D" w:rsidRPr="00F0219A" w:rsidRDefault="00DB5A3D" w:rsidP="00B37E43">
            <w:pPr>
              <w:pStyle w:val="Insidetableprompt"/>
              <w:rPr>
                <w:color w:val="FFFFFF" w:themeColor="background1"/>
              </w:rPr>
            </w:pPr>
            <w:r w:rsidRPr="00F0219A">
              <w:rPr>
                <w:color w:val="FFFFFF" w:themeColor="background1"/>
              </w:rPr>
              <w:t>CREDITING LEVEL FOR commercial forest USING THE SPATIALLY EXPLICIT APPROACH (HECTARES)</w:t>
            </w:r>
          </w:p>
        </w:tc>
        <w:tc>
          <w:tcPr>
            <w:tcW w:w="4650" w:type="dxa"/>
            <w:shd w:val="clear" w:color="auto" w:fill="DCDDDE" w:themeFill="text2" w:themeFillTint="40"/>
          </w:tcPr>
          <w:p w14:paraId="573D2688" w14:textId="065FD655" w:rsidR="00DB5A3D" w:rsidRPr="00081D57" w:rsidRDefault="00860B62" w:rsidP="009D67EE">
            <w:pPr>
              <w:pStyle w:val="Insidetableprompt"/>
              <w:ind w:left="0"/>
              <w:rPr>
                <w:b w:val="0"/>
                <w:caps w:val="0"/>
                <w:color w:val="auto"/>
                <w:sz w:val="22"/>
              </w:rPr>
            </w:pPr>
            <w:r w:rsidRPr="00081D57">
              <w:rPr>
                <w:b w:val="0"/>
                <w:caps w:val="0"/>
                <w:color w:val="auto"/>
                <w:sz w:val="22"/>
              </w:rPr>
              <w:fldChar w:fldCharType="begin">
                <w:ffData>
                  <w:name w:val="Text1"/>
                  <w:enabled/>
                  <w:calcOnExit w:val="0"/>
                  <w:textInput/>
                </w:ffData>
              </w:fldChar>
            </w:r>
            <w:r w:rsidRPr="00081D57">
              <w:rPr>
                <w:b w:val="0"/>
                <w:caps w:val="0"/>
                <w:color w:val="auto"/>
                <w:sz w:val="22"/>
              </w:rPr>
              <w:instrText xml:space="preserve"> FORMTEXT </w:instrText>
            </w:r>
            <w:r w:rsidRPr="00081D57">
              <w:rPr>
                <w:b w:val="0"/>
                <w:caps w:val="0"/>
                <w:color w:val="auto"/>
                <w:sz w:val="22"/>
              </w:rPr>
            </w:r>
            <w:r w:rsidRPr="00081D57">
              <w:rPr>
                <w:b w:val="0"/>
                <w:caps w:val="0"/>
                <w:color w:val="auto"/>
                <w:sz w:val="22"/>
              </w:rPr>
              <w:fldChar w:fldCharType="separate"/>
            </w:r>
            <w:r w:rsidRPr="00081D57">
              <w:rPr>
                <w:b w:val="0"/>
                <w:caps w:val="0"/>
                <w:color w:val="auto"/>
                <w:sz w:val="22"/>
              </w:rPr>
              <w:t> </w:t>
            </w:r>
            <w:r w:rsidRPr="00081D57">
              <w:rPr>
                <w:b w:val="0"/>
                <w:caps w:val="0"/>
                <w:color w:val="auto"/>
                <w:sz w:val="22"/>
              </w:rPr>
              <w:t> </w:t>
            </w:r>
            <w:r w:rsidRPr="00081D57">
              <w:rPr>
                <w:b w:val="0"/>
                <w:caps w:val="0"/>
                <w:color w:val="auto"/>
                <w:sz w:val="22"/>
              </w:rPr>
              <w:t> </w:t>
            </w:r>
            <w:r w:rsidRPr="00081D57">
              <w:rPr>
                <w:b w:val="0"/>
                <w:caps w:val="0"/>
                <w:color w:val="auto"/>
                <w:sz w:val="22"/>
              </w:rPr>
              <w:t> </w:t>
            </w:r>
            <w:r w:rsidRPr="00081D57">
              <w:rPr>
                <w:b w:val="0"/>
                <w:caps w:val="0"/>
                <w:color w:val="auto"/>
                <w:sz w:val="22"/>
              </w:rPr>
              <w:t> </w:t>
            </w:r>
            <w:r w:rsidRPr="00081D57">
              <w:rPr>
                <w:b w:val="0"/>
                <w:caps w:val="0"/>
                <w:color w:val="auto"/>
                <w:sz w:val="22"/>
              </w:rPr>
              <w:fldChar w:fldCharType="end"/>
            </w:r>
          </w:p>
        </w:tc>
      </w:tr>
      <w:tr w:rsidR="00DB5A3D" w14:paraId="3F7CC307" w14:textId="77777777" w:rsidTr="00F0219A">
        <w:trPr>
          <w:cnfStyle w:val="000000010000" w:firstRow="0" w:lastRow="0" w:firstColumn="0" w:lastColumn="0" w:oddVBand="0" w:evenVBand="0" w:oddHBand="0" w:evenHBand="1" w:firstRowFirstColumn="0" w:firstRowLastColumn="0" w:lastRowFirstColumn="0" w:lastRowLastColumn="0"/>
        </w:trPr>
        <w:tc>
          <w:tcPr>
            <w:tcW w:w="4650" w:type="dxa"/>
            <w:shd w:val="clear" w:color="auto" w:fill="004E7D" w:themeFill="accent1"/>
          </w:tcPr>
          <w:p w14:paraId="6229B0FF" w14:textId="77777777" w:rsidR="00DB5A3D" w:rsidRPr="00F0219A" w:rsidRDefault="00DB5A3D" w:rsidP="00B37E43">
            <w:pPr>
              <w:pStyle w:val="Insidetableprompt"/>
              <w:rPr>
                <w:color w:val="FFFFFF" w:themeColor="background1"/>
              </w:rPr>
            </w:pPr>
            <w:r w:rsidRPr="00F0219A">
              <w:rPr>
                <w:color w:val="FFFFFF" w:themeColor="background1"/>
              </w:rPr>
              <w:t>CREDITING LEVEL FOR NATURAL FOREST RESTORATION USING THE sample-based approach (HECTARES)</w:t>
            </w:r>
          </w:p>
        </w:tc>
        <w:tc>
          <w:tcPr>
            <w:tcW w:w="4650" w:type="dxa"/>
          </w:tcPr>
          <w:p w14:paraId="74782051" w14:textId="2377CA4A" w:rsidR="00DB5A3D" w:rsidRPr="00081D57" w:rsidRDefault="00860B62" w:rsidP="009D67EE">
            <w:pPr>
              <w:pStyle w:val="Insidetableprompt"/>
              <w:ind w:left="0"/>
              <w:rPr>
                <w:b w:val="0"/>
                <w:caps w:val="0"/>
                <w:color w:val="auto"/>
                <w:sz w:val="22"/>
              </w:rPr>
            </w:pPr>
            <w:r w:rsidRPr="00081D57">
              <w:rPr>
                <w:b w:val="0"/>
                <w:caps w:val="0"/>
                <w:color w:val="auto"/>
                <w:sz w:val="22"/>
              </w:rPr>
              <w:fldChar w:fldCharType="begin">
                <w:ffData>
                  <w:name w:val="Text1"/>
                  <w:enabled/>
                  <w:calcOnExit w:val="0"/>
                  <w:textInput/>
                </w:ffData>
              </w:fldChar>
            </w:r>
            <w:r w:rsidRPr="00081D57">
              <w:rPr>
                <w:b w:val="0"/>
                <w:caps w:val="0"/>
                <w:color w:val="auto"/>
                <w:sz w:val="22"/>
              </w:rPr>
              <w:instrText xml:space="preserve"> FORMTEXT </w:instrText>
            </w:r>
            <w:r w:rsidRPr="00081D57">
              <w:rPr>
                <w:b w:val="0"/>
                <w:caps w:val="0"/>
                <w:color w:val="auto"/>
                <w:sz w:val="22"/>
              </w:rPr>
            </w:r>
            <w:r w:rsidRPr="00081D57">
              <w:rPr>
                <w:b w:val="0"/>
                <w:caps w:val="0"/>
                <w:color w:val="auto"/>
                <w:sz w:val="22"/>
              </w:rPr>
              <w:fldChar w:fldCharType="separate"/>
            </w:r>
            <w:r w:rsidRPr="00081D57">
              <w:rPr>
                <w:b w:val="0"/>
                <w:caps w:val="0"/>
                <w:color w:val="auto"/>
                <w:sz w:val="22"/>
              </w:rPr>
              <w:t> </w:t>
            </w:r>
            <w:r w:rsidRPr="00081D57">
              <w:rPr>
                <w:b w:val="0"/>
                <w:caps w:val="0"/>
                <w:color w:val="auto"/>
                <w:sz w:val="22"/>
              </w:rPr>
              <w:t> </w:t>
            </w:r>
            <w:r w:rsidRPr="00081D57">
              <w:rPr>
                <w:b w:val="0"/>
                <w:caps w:val="0"/>
                <w:color w:val="auto"/>
                <w:sz w:val="22"/>
              </w:rPr>
              <w:t> </w:t>
            </w:r>
            <w:r w:rsidRPr="00081D57">
              <w:rPr>
                <w:b w:val="0"/>
                <w:caps w:val="0"/>
                <w:color w:val="auto"/>
                <w:sz w:val="22"/>
              </w:rPr>
              <w:t> </w:t>
            </w:r>
            <w:r w:rsidRPr="00081D57">
              <w:rPr>
                <w:b w:val="0"/>
                <w:caps w:val="0"/>
                <w:color w:val="auto"/>
                <w:sz w:val="22"/>
              </w:rPr>
              <w:t> </w:t>
            </w:r>
            <w:r w:rsidRPr="00081D57">
              <w:rPr>
                <w:b w:val="0"/>
                <w:caps w:val="0"/>
                <w:color w:val="auto"/>
                <w:sz w:val="22"/>
              </w:rPr>
              <w:fldChar w:fldCharType="end"/>
            </w:r>
          </w:p>
        </w:tc>
      </w:tr>
    </w:tbl>
    <w:p w14:paraId="73269407" w14:textId="77777777" w:rsidR="00DB5A3D" w:rsidRDefault="00DB5A3D" w:rsidP="008F251B">
      <w:pPr>
        <w:pStyle w:val="Heading2"/>
        <w:numPr>
          <w:ilvl w:val="1"/>
          <w:numId w:val="39"/>
        </w:numPr>
      </w:pPr>
      <w:r>
        <w:t>Changes to Carbon Accounting</w:t>
      </w:r>
    </w:p>
    <w:p w14:paraId="1DB99810"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related to removals accounting, including stratification, pools and gases, activity data, or removal factors. For each change, </w:t>
      </w:r>
      <w:r w:rsidRPr="00620B7E">
        <w:t xml:space="preserve">please provide a justification and </w:t>
      </w:r>
      <w:r>
        <w:t xml:space="preserve">explain </w:t>
      </w:r>
      <w:r w:rsidRPr="00620B7E">
        <w:t xml:space="preserve">how the consistency </w:t>
      </w:r>
      <w:r>
        <w:t xml:space="preserve">has been maintained between the reference period and the reporting period. Please note that any changes may require a new Crediting Level to be established. </w:t>
      </w:r>
      <w:r w:rsidRPr="00653644">
        <w:t xml:space="preserve">If there are no changes from the TREES Registration Document, </w:t>
      </w:r>
      <w:r>
        <w:t xml:space="preserve">please </w:t>
      </w:r>
      <w:r w:rsidRPr="00653644">
        <w:t>write “No changes from TREES Registration Document.”</w:t>
      </w:r>
    </w:p>
    <w:p w14:paraId="4CD9545E" w14:textId="77777777" w:rsidR="0033384D" w:rsidRDefault="0033384D" w:rsidP="0033384D">
      <w:pPr>
        <w:sectPr w:rsidR="0033384D" w:rsidSect="00E222A5">
          <w:type w:val="continuous"/>
          <w:pgSz w:w="12240" w:h="15840"/>
          <w:pgMar w:top="1728" w:right="1440" w:bottom="1440" w:left="1440" w:header="576" w:footer="1008" w:gutter="0"/>
          <w:cols w:space="720"/>
          <w:formProt w:val="0"/>
          <w:docGrid w:linePitch="360"/>
        </w:sectPr>
      </w:pPr>
      <w:r w:rsidRPr="00C26609">
        <w:t>(Enter response here)</w:t>
      </w:r>
    </w:p>
    <w:p w14:paraId="2A09BE04" w14:textId="5600CCC8" w:rsidR="00DB5A3D" w:rsidRPr="00653644" w:rsidRDefault="00DB5A3D" w:rsidP="0033384D"/>
    <w:p w14:paraId="5F66ED0B" w14:textId="77777777" w:rsidR="00DB5A3D" w:rsidRPr="00B630E7" w:rsidRDefault="00DB5A3D" w:rsidP="008F251B">
      <w:pPr>
        <w:pStyle w:val="Heading2"/>
        <w:numPr>
          <w:ilvl w:val="1"/>
          <w:numId w:val="39"/>
        </w:numPr>
      </w:pPr>
      <w:r w:rsidRPr="00B630E7">
        <w:t>New Removals Areas</w:t>
      </w:r>
    </w:p>
    <w:p w14:paraId="5925BC2B" w14:textId="77777777" w:rsidR="0033384D" w:rsidRDefault="00DB5A3D" w:rsidP="00DB5A3D">
      <w:pPr>
        <w:pStyle w:val="ARTInstructions"/>
        <w:sectPr w:rsidR="0033384D" w:rsidSect="00E222A5">
          <w:type w:val="continuous"/>
          <w:pgSz w:w="12240" w:h="15840"/>
          <w:pgMar w:top="1728" w:right="1440" w:bottom="1440" w:left="1440" w:header="576" w:footer="1008" w:gutter="0"/>
          <w:cols w:space="720"/>
          <w:docGrid w:linePitch="360"/>
        </w:sectPr>
      </w:pPr>
      <w:r>
        <w:t>Please fill in/ adapt the following table to report new removals areas for each calendar year of the reporting period. Columns and rows may be added or removed as needed.</w:t>
      </w:r>
    </w:p>
    <w:tbl>
      <w:tblPr>
        <w:tblStyle w:val="TableGrid"/>
        <w:tblW w:w="0" w:type="auto"/>
        <w:tblLook w:val="04A0" w:firstRow="1" w:lastRow="0" w:firstColumn="1" w:lastColumn="0" w:noHBand="0" w:noVBand="1"/>
      </w:tblPr>
      <w:tblGrid>
        <w:gridCol w:w="1381"/>
        <w:gridCol w:w="2099"/>
        <w:gridCol w:w="1170"/>
        <w:gridCol w:w="1170"/>
      </w:tblGrid>
      <w:tr w:rsidR="00DB5A3D" w14:paraId="786F1F73" w14:textId="77777777" w:rsidTr="00B37E43">
        <w:trPr>
          <w:cnfStyle w:val="100000000000" w:firstRow="1" w:lastRow="0" w:firstColumn="0" w:lastColumn="0" w:oddVBand="0" w:evenVBand="0" w:oddHBand="0" w:evenHBand="0" w:firstRowFirstColumn="0" w:firstRowLastColumn="0" w:lastRowFirstColumn="0" w:lastRowLastColumn="0"/>
        </w:trPr>
        <w:tc>
          <w:tcPr>
            <w:tcW w:w="3480" w:type="dxa"/>
            <w:gridSpan w:val="2"/>
          </w:tcPr>
          <w:p w14:paraId="4EEE9196" w14:textId="689A01B4" w:rsidR="00DB5A3D" w:rsidRPr="003F48B5" w:rsidRDefault="00DB5A3D" w:rsidP="00B37E43">
            <w:pPr>
              <w:pStyle w:val="Insidetableprompt"/>
              <w:rPr>
                <w:b/>
                <w:bCs w:val="0"/>
                <w:color w:val="FFFFFF" w:themeColor="background1"/>
              </w:rPr>
            </w:pPr>
            <w:r>
              <w:rPr>
                <w:b/>
                <w:bCs w:val="0"/>
                <w:color w:val="FFFFFF" w:themeColor="background1"/>
              </w:rPr>
              <w:t>NEW REMOVALS AREAS</w:t>
            </w:r>
            <w:r w:rsidRPr="003F48B5">
              <w:rPr>
                <w:b/>
                <w:bCs w:val="0"/>
                <w:color w:val="FFFFFF" w:themeColor="background1"/>
              </w:rPr>
              <w:t xml:space="preserve"> </w:t>
            </w:r>
            <w:r>
              <w:rPr>
                <w:b/>
                <w:bCs w:val="0"/>
                <w:color w:val="FFFFFF" w:themeColor="background1"/>
              </w:rPr>
              <w:t xml:space="preserve">AND UNCERTAINTY </w:t>
            </w:r>
            <w:r w:rsidRPr="003F48B5">
              <w:rPr>
                <w:b/>
                <w:bCs w:val="0"/>
                <w:color w:val="FFFFFF" w:themeColor="background1"/>
              </w:rPr>
              <w:t>PER YEAR (H</w:t>
            </w:r>
            <w:r w:rsidR="00C457AB">
              <w:rPr>
                <w:b/>
                <w:bCs w:val="0"/>
                <w:color w:val="FFFFFF" w:themeColor="background1"/>
              </w:rPr>
              <w:t>ECTARES</w:t>
            </w:r>
            <w:r w:rsidRPr="003F48B5">
              <w:rPr>
                <w:b/>
                <w:bCs w:val="0"/>
                <w:color w:val="FFFFFF" w:themeColor="background1"/>
              </w:rPr>
              <w:t>)</w:t>
            </w:r>
          </w:p>
        </w:tc>
        <w:tc>
          <w:tcPr>
            <w:tcW w:w="1170" w:type="dxa"/>
          </w:tcPr>
          <w:p w14:paraId="3153FA97"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c>
          <w:tcPr>
            <w:tcW w:w="1170" w:type="dxa"/>
          </w:tcPr>
          <w:p w14:paraId="7DC13730"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r>
      <w:tr w:rsidR="00DB5A3D" w14:paraId="4027E0DF"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5A167816" w14:textId="77777777" w:rsidR="00DB5A3D" w:rsidRPr="00E27BAA" w:rsidRDefault="00DB5A3D" w:rsidP="00B37E43">
            <w:pPr>
              <w:pStyle w:val="Insidetableprompt"/>
            </w:pPr>
            <w:r>
              <w:t>Strata NAME</w:t>
            </w:r>
          </w:p>
        </w:tc>
        <w:tc>
          <w:tcPr>
            <w:tcW w:w="2099" w:type="dxa"/>
          </w:tcPr>
          <w:p w14:paraId="2B09C0D4" w14:textId="77777777" w:rsidR="00DB5A3D" w:rsidRPr="00E27BAA" w:rsidRDefault="00DB5A3D" w:rsidP="00B37E43">
            <w:pPr>
              <w:pStyle w:val="Insidetableprompt"/>
            </w:pPr>
            <w:r>
              <w:t>new removals area</w:t>
            </w:r>
          </w:p>
        </w:tc>
        <w:tc>
          <w:tcPr>
            <w:tcW w:w="1170" w:type="dxa"/>
          </w:tcPr>
          <w:p w14:paraId="303760E1" w14:textId="77777777" w:rsidR="00DB5A3D" w:rsidRPr="00E27BAA" w:rsidRDefault="00DB5A3D" w:rsidP="00860B62"/>
        </w:tc>
        <w:tc>
          <w:tcPr>
            <w:tcW w:w="1170" w:type="dxa"/>
          </w:tcPr>
          <w:p w14:paraId="578C65BD" w14:textId="77777777" w:rsidR="00DB5A3D" w:rsidRPr="00E27BAA" w:rsidRDefault="00DB5A3D" w:rsidP="00860B62"/>
        </w:tc>
      </w:tr>
      <w:tr w:rsidR="00DB5A3D" w14:paraId="4FE7C74B" w14:textId="77777777" w:rsidTr="00B37E43">
        <w:trPr>
          <w:cnfStyle w:val="000000010000" w:firstRow="0" w:lastRow="0" w:firstColumn="0" w:lastColumn="0" w:oddVBand="0" w:evenVBand="0" w:oddHBand="0" w:evenHBand="1" w:firstRowFirstColumn="0" w:firstRowLastColumn="0" w:lastRowFirstColumn="0" w:lastRowLastColumn="0"/>
        </w:trPr>
        <w:tc>
          <w:tcPr>
            <w:tcW w:w="1381" w:type="dxa"/>
            <w:vMerge/>
          </w:tcPr>
          <w:p w14:paraId="54EAA35A" w14:textId="77777777" w:rsidR="00DB5A3D" w:rsidRDefault="00DB5A3D" w:rsidP="00B37E43">
            <w:pPr>
              <w:pStyle w:val="Insidetableprompt"/>
            </w:pPr>
          </w:p>
        </w:tc>
        <w:tc>
          <w:tcPr>
            <w:tcW w:w="2099" w:type="dxa"/>
          </w:tcPr>
          <w:p w14:paraId="48899374" w14:textId="77777777" w:rsidR="00DB5A3D" w:rsidRPr="00E27BAA" w:rsidRDefault="00DB5A3D" w:rsidP="00B37E43">
            <w:pPr>
              <w:pStyle w:val="Insidetableprompt"/>
            </w:pPr>
            <w:r>
              <w:t>Uncertainty (90% confidence interval)</w:t>
            </w:r>
          </w:p>
        </w:tc>
        <w:tc>
          <w:tcPr>
            <w:tcW w:w="1170" w:type="dxa"/>
          </w:tcPr>
          <w:p w14:paraId="60EAA839" w14:textId="77777777" w:rsidR="00DB5A3D" w:rsidRPr="00E27BAA" w:rsidRDefault="00DB5A3D" w:rsidP="00860B62"/>
        </w:tc>
        <w:tc>
          <w:tcPr>
            <w:tcW w:w="1170" w:type="dxa"/>
          </w:tcPr>
          <w:p w14:paraId="25447FCE" w14:textId="77777777" w:rsidR="00DB5A3D" w:rsidRPr="00E27BAA" w:rsidRDefault="00DB5A3D" w:rsidP="00860B62"/>
        </w:tc>
      </w:tr>
      <w:tr w:rsidR="00DB5A3D" w14:paraId="6C44499C"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09D570B3" w14:textId="77777777" w:rsidR="00DB5A3D" w:rsidRDefault="00DB5A3D" w:rsidP="00B37E43">
            <w:pPr>
              <w:pStyle w:val="Insidetableprompt"/>
            </w:pPr>
            <w:r>
              <w:t>Strata NAME</w:t>
            </w:r>
          </w:p>
        </w:tc>
        <w:tc>
          <w:tcPr>
            <w:tcW w:w="2099" w:type="dxa"/>
          </w:tcPr>
          <w:p w14:paraId="5C513E72" w14:textId="77777777" w:rsidR="00DB5A3D" w:rsidRPr="00E27BAA" w:rsidRDefault="00DB5A3D" w:rsidP="00B37E43">
            <w:pPr>
              <w:pStyle w:val="Insidetableprompt"/>
            </w:pPr>
            <w:r>
              <w:t>new removals area</w:t>
            </w:r>
          </w:p>
        </w:tc>
        <w:tc>
          <w:tcPr>
            <w:tcW w:w="1170" w:type="dxa"/>
          </w:tcPr>
          <w:p w14:paraId="33D576D4" w14:textId="77777777" w:rsidR="00DB5A3D" w:rsidRPr="00E27BAA" w:rsidRDefault="00DB5A3D" w:rsidP="00860B62"/>
        </w:tc>
        <w:tc>
          <w:tcPr>
            <w:tcW w:w="1170" w:type="dxa"/>
          </w:tcPr>
          <w:p w14:paraId="1F3C6D92" w14:textId="77777777" w:rsidR="00DB5A3D" w:rsidRPr="00E27BAA" w:rsidRDefault="00DB5A3D" w:rsidP="00860B62"/>
        </w:tc>
      </w:tr>
      <w:tr w:rsidR="00DB5A3D" w14:paraId="2EB75A54" w14:textId="77777777" w:rsidTr="00B37E43">
        <w:trPr>
          <w:cnfStyle w:val="000000010000" w:firstRow="0" w:lastRow="0" w:firstColumn="0" w:lastColumn="0" w:oddVBand="0" w:evenVBand="0" w:oddHBand="0" w:evenHBand="1" w:firstRowFirstColumn="0" w:firstRowLastColumn="0" w:lastRowFirstColumn="0" w:lastRowLastColumn="0"/>
        </w:trPr>
        <w:tc>
          <w:tcPr>
            <w:tcW w:w="1381" w:type="dxa"/>
            <w:vMerge/>
          </w:tcPr>
          <w:p w14:paraId="12C8E221" w14:textId="77777777" w:rsidR="00DB5A3D" w:rsidRDefault="00DB5A3D" w:rsidP="00B37E43">
            <w:pPr>
              <w:pStyle w:val="Insidetableprompt"/>
            </w:pPr>
          </w:p>
        </w:tc>
        <w:tc>
          <w:tcPr>
            <w:tcW w:w="2099" w:type="dxa"/>
          </w:tcPr>
          <w:p w14:paraId="3F97DA97" w14:textId="77777777" w:rsidR="00DB5A3D" w:rsidRPr="00E27BAA" w:rsidRDefault="00DB5A3D" w:rsidP="00B37E43">
            <w:pPr>
              <w:pStyle w:val="Insidetableprompt"/>
            </w:pPr>
            <w:r>
              <w:t>Uncertainty (90% confidence interval)</w:t>
            </w:r>
          </w:p>
        </w:tc>
        <w:tc>
          <w:tcPr>
            <w:tcW w:w="1170" w:type="dxa"/>
          </w:tcPr>
          <w:p w14:paraId="3FA99B16" w14:textId="77777777" w:rsidR="00DB5A3D" w:rsidRPr="00E27BAA" w:rsidRDefault="00DB5A3D" w:rsidP="00860B62"/>
        </w:tc>
        <w:tc>
          <w:tcPr>
            <w:tcW w:w="1170" w:type="dxa"/>
          </w:tcPr>
          <w:p w14:paraId="68AF78BA" w14:textId="77777777" w:rsidR="00DB5A3D" w:rsidRPr="00E27BAA" w:rsidRDefault="00DB5A3D" w:rsidP="00860B62"/>
        </w:tc>
      </w:tr>
      <w:tr w:rsidR="00DB5A3D" w14:paraId="62C28914"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tcPr>
          <w:p w14:paraId="4B110B6D" w14:textId="77777777" w:rsidR="00DB5A3D" w:rsidRDefault="00DB5A3D" w:rsidP="00B37E43">
            <w:pPr>
              <w:pStyle w:val="Insidetableprompt"/>
            </w:pPr>
            <w:r>
              <w:t>Etc.</w:t>
            </w:r>
          </w:p>
        </w:tc>
        <w:tc>
          <w:tcPr>
            <w:tcW w:w="2099" w:type="dxa"/>
          </w:tcPr>
          <w:p w14:paraId="67F0364D" w14:textId="77777777" w:rsidR="00DB5A3D" w:rsidRPr="00E27BAA" w:rsidRDefault="00DB5A3D" w:rsidP="00B37E43">
            <w:pPr>
              <w:pStyle w:val="Insidetableprompt"/>
            </w:pPr>
          </w:p>
        </w:tc>
        <w:tc>
          <w:tcPr>
            <w:tcW w:w="1170" w:type="dxa"/>
          </w:tcPr>
          <w:p w14:paraId="056022C9" w14:textId="77777777" w:rsidR="00DB5A3D" w:rsidRPr="00E27BAA" w:rsidRDefault="00DB5A3D" w:rsidP="00860B62"/>
        </w:tc>
        <w:tc>
          <w:tcPr>
            <w:tcW w:w="1170" w:type="dxa"/>
          </w:tcPr>
          <w:p w14:paraId="54232154" w14:textId="77777777" w:rsidR="00DB5A3D" w:rsidRPr="00E27BAA" w:rsidRDefault="00DB5A3D" w:rsidP="00860B62"/>
        </w:tc>
      </w:tr>
    </w:tbl>
    <w:p w14:paraId="0EBB21B1" w14:textId="77777777" w:rsidR="0033384D" w:rsidRDefault="0033384D" w:rsidP="00DB5A3D">
      <w:pPr>
        <w:sectPr w:rsidR="0033384D" w:rsidSect="00E222A5">
          <w:type w:val="continuous"/>
          <w:pgSz w:w="12240" w:h="15840"/>
          <w:pgMar w:top="1728" w:right="1440" w:bottom="1440" w:left="1440" w:header="576" w:footer="1008" w:gutter="0"/>
          <w:cols w:space="720"/>
          <w:formProt w:val="0"/>
          <w:docGrid w:linePitch="360"/>
        </w:sectPr>
      </w:pPr>
    </w:p>
    <w:p w14:paraId="2AE2A3DF" w14:textId="77777777" w:rsidR="00DB5A3D" w:rsidRDefault="00DB5A3D" w:rsidP="00DB5A3D">
      <w:pPr>
        <w:pStyle w:val="ARTInstructions"/>
      </w:pPr>
      <w:r>
        <w:t>Please fill in the section(s) below for the removals crediting approach(es) used by the Participant and delete the other sections.</w:t>
      </w:r>
    </w:p>
    <w:p w14:paraId="53B56166" w14:textId="77777777" w:rsidR="00DB5A3D" w:rsidRPr="002B7EEE" w:rsidRDefault="00DB5A3D" w:rsidP="008F251B">
      <w:pPr>
        <w:pStyle w:val="Heading3"/>
        <w:numPr>
          <w:ilvl w:val="2"/>
          <w:numId w:val="39"/>
        </w:numPr>
      </w:pPr>
      <w:r w:rsidRPr="002B7EEE">
        <w:t>Spatially Explicit Approach for Natural Forest Restoration</w:t>
      </w:r>
    </w:p>
    <w:p w14:paraId="25FE7B58" w14:textId="77777777" w:rsidR="00A521F6" w:rsidRDefault="00DB5A3D" w:rsidP="00DB5A3D">
      <w:pPr>
        <w:pStyle w:val="ARTDocument-Bodytext"/>
        <w:sectPr w:rsidR="00A521F6" w:rsidSect="00E222A5">
          <w:type w:val="continuous"/>
          <w:pgSz w:w="12240" w:h="15840"/>
          <w:pgMar w:top="1728" w:right="1440" w:bottom="1440" w:left="1440" w:header="576" w:footer="1008" w:gutter="0"/>
          <w:cols w:space="720"/>
          <w:docGrid w:linePitch="360"/>
        </w:sectPr>
      </w:pPr>
      <w:r>
        <w:t xml:space="preserve">Please describe how the approach described in the TREES Registration Document was used to determine the new removals area and its uncertainty during the reporting period. If any data has been </w:t>
      </w:r>
      <w:r w:rsidRPr="00846C6F">
        <w:t>interpolated or prorated to achieve data for a single calendar yea</w:t>
      </w:r>
      <w:r>
        <w:t>r, please describe the approach.</w:t>
      </w:r>
    </w:p>
    <w:p w14:paraId="7C7E3BCA" w14:textId="77777777" w:rsidR="00DD3B2E" w:rsidRDefault="00DD3B2E" w:rsidP="00DD3B2E">
      <w:pPr>
        <w:sectPr w:rsidR="00DD3B2E" w:rsidSect="00E222A5">
          <w:type w:val="continuous"/>
          <w:pgSz w:w="12240" w:h="15840"/>
          <w:pgMar w:top="1728" w:right="1440" w:bottom="1440" w:left="1440" w:header="576" w:footer="1008" w:gutter="0"/>
          <w:cols w:space="720"/>
          <w:formProt w:val="0"/>
          <w:docGrid w:linePitch="360"/>
        </w:sectPr>
      </w:pPr>
      <w:r w:rsidRPr="00C26609">
        <w:t>(Enter response here)</w:t>
      </w:r>
    </w:p>
    <w:p w14:paraId="70667984" w14:textId="0AABC7E6" w:rsidR="00DB5A3D" w:rsidRDefault="00DB5A3D" w:rsidP="00DD3B2E"/>
    <w:p w14:paraId="57AE699B" w14:textId="77777777" w:rsidR="001C3A31" w:rsidRDefault="00DB5A3D" w:rsidP="00DB5A3D">
      <w:pPr>
        <w:pStyle w:val="ARTDocument-Bodytext"/>
        <w:sectPr w:rsidR="001C3A31" w:rsidSect="00E222A5">
          <w:type w:val="continuous"/>
          <w:pgSz w:w="12240" w:h="15840"/>
          <w:pgMar w:top="1728" w:right="1440" w:bottom="1440" w:left="1440" w:header="576" w:footer="1008" w:gutter="0"/>
          <w:cols w:space="720"/>
          <w:docGrid w:linePitch="360"/>
        </w:sectPr>
      </w:pPr>
      <w:r>
        <w:t>Please describe how the Participant has ensured that each new removals area used for removals crediting during the reporting period was non-</w:t>
      </w:r>
      <w:proofErr w:type="gramStart"/>
      <w:r>
        <w:t>forest</w:t>
      </w:r>
      <w:proofErr w:type="gramEnd"/>
      <w:r>
        <w:t xml:space="preserve"> for a minimum of five years prior to the start of planting or restoration.</w:t>
      </w:r>
    </w:p>
    <w:p w14:paraId="44AD5F24" w14:textId="77777777" w:rsidR="001C3A31" w:rsidRDefault="001C3A31" w:rsidP="001C3A31">
      <w:pPr>
        <w:sectPr w:rsidR="001C3A31" w:rsidSect="00E222A5">
          <w:type w:val="continuous"/>
          <w:pgSz w:w="12240" w:h="15840"/>
          <w:pgMar w:top="1728" w:right="1440" w:bottom="1440" w:left="1440" w:header="576" w:footer="1008" w:gutter="0"/>
          <w:cols w:space="720"/>
          <w:formProt w:val="0"/>
          <w:docGrid w:linePitch="360"/>
        </w:sectPr>
      </w:pPr>
      <w:r w:rsidRPr="00C26609">
        <w:t>(Enter response here)</w:t>
      </w:r>
    </w:p>
    <w:p w14:paraId="01EE5F49" w14:textId="1986AEA2" w:rsidR="00DB5A3D" w:rsidRDefault="00DB5A3D" w:rsidP="001C3A31"/>
    <w:p w14:paraId="36A27583" w14:textId="77777777" w:rsidR="001C3A31" w:rsidRDefault="00DB5A3D" w:rsidP="00DB5A3D">
      <w:pPr>
        <w:pStyle w:val="ARTDocument-Bodytext"/>
        <w:sectPr w:rsidR="001C3A31" w:rsidSect="00E222A5">
          <w:type w:val="continuous"/>
          <w:pgSz w:w="12240" w:h="15840"/>
          <w:pgMar w:top="1728" w:right="1440" w:bottom="1440" w:left="1440" w:header="576" w:footer="1008" w:gutter="0"/>
          <w:cols w:space="720"/>
          <w:docGrid w:linePitch="360"/>
        </w:sectPr>
      </w:pPr>
      <w:r>
        <w:t xml:space="preserve">Please describe how the Participant has ensured that each new removals area used for removals crediting during the reporting period was forest </w:t>
      </w:r>
      <w:r w:rsidRPr="00CC60B2">
        <w:t>at some point</w:t>
      </w:r>
      <w:r>
        <w:t xml:space="preserve"> prior to becoming non-forest.</w:t>
      </w:r>
    </w:p>
    <w:p w14:paraId="404E300A" w14:textId="77777777" w:rsidR="001C3A31" w:rsidRDefault="001C3A31" w:rsidP="001C3A31">
      <w:pPr>
        <w:sectPr w:rsidR="001C3A31" w:rsidSect="00E222A5">
          <w:type w:val="continuous"/>
          <w:pgSz w:w="12240" w:h="15840"/>
          <w:pgMar w:top="1728" w:right="1440" w:bottom="1440" w:left="1440" w:header="576" w:footer="1008" w:gutter="0"/>
          <w:cols w:space="720"/>
          <w:formProt w:val="0"/>
          <w:docGrid w:linePitch="360"/>
        </w:sectPr>
      </w:pPr>
      <w:r w:rsidRPr="00C26609">
        <w:t>(Enter response here)</w:t>
      </w:r>
    </w:p>
    <w:p w14:paraId="567D73DA" w14:textId="75160858" w:rsidR="00DB5A3D" w:rsidRDefault="00DB5A3D" w:rsidP="001C3A31"/>
    <w:p w14:paraId="514FF0AC" w14:textId="77777777" w:rsidR="001C3A31" w:rsidRDefault="00DB5A3D" w:rsidP="00DB5A3D">
      <w:pPr>
        <w:pStyle w:val="ARTDocument-Bodytext"/>
        <w:sectPr w:rsidR="001C3A31" w:rsidSect="00E222A5">
          <w:type w:val="continuous"/>
          <w:pgSz w:w="12240" w:h="15840"/>
          <w:pgMar w:top="1728" w:right="1440" w:bottom="1440" w:left="1440" w:header="576" w:footer="1008" w:gutter="0"/>
          <w:cols w:space="720"/>
          <w:docGrid w:linePitch="360"/>
        </w:sectPr>
      </w:pPr>
      <w:r>
        <w:t>Please describe how the Participant has demonstrated a link between each new removals area used for removals crediting during the reporting period and the Participant’s REDD+ activities.</w:t>
      </w:r>
    </w:p>
    <w:p w14:paraId="47F307F4" w14:textId="77777777" w:rsidR="001C3A31" w:rsidRDefault="001C3A31" w:rsidP="001C3A31">
      <w:pPr>
        <w:sectPr w:rsidR="001C3A31" w:rsidSect="00E222A5">
          <w:type w:val="continuous"/>
          <w:pgSz w:w="12240" w:h="15840"/>
          <w:pgMar w:top="1728" w:right="1440" w:bottom="1440" w:left="1440" w:header="576" w:footer="1008" w:gutter="0"/>
          <w:cols w:space="720"/>
          <w:formProt w:val="0"/>
          <w:docGrid w:linePitch="360"/>
        </w:sectPr>
      </w:pPr>
      <w:r w:rsidRPr="00C26609">
        <w:t>(Enter response here)</w:t>
      </w:r>
    </w:p>
    <w:p w14:paraId="12E0A2BC" w14:textId="41B2972F" w:rsidR="00DB5A3D" w:rsidRDefault="00DB5A3D" w:rsidP="001C3A31"/>
    <w:p w14:paraId="08CF5716" w14:textId="77777777" w:rsidR="001C3A31" w:rsidRDefault="00DB5A3D" w:rsidP="00DB5A3D">
      <w:pPr>
        <w:pStyle w:val="ARTDocument-Bodytext"/>
        <w:sectPr w:rsidR="001C3A31" w:rsidSect="00E222A5">
          <w:type w:val="continuous"/>
          <w:pgSz w:w="12240" w:h="15840"/>
          <w:pgMar w:top="1728" w:right="1440" w:bottom="1440" w:left="1440" w:header="576" w:footer="1008" w:gutter="0"/>
          <w:cols w:space="720"/>
          <w:docGrid w:linePitch="360"/>
        </w:sectPr>
      </w:pPr>
      <w:r>
        <w:lastRenderedPageBreak/>
        <w:t xml:space="preserve">If any new removals area used for removals crediting during the reporting period </w:t>
      </w:r>
      <w:r w:rsidRPr="00DA401D">
        <w:t>use</w:t>
      </w:r>
      <w:r>
        <w:t>d</w:t>
      </w:r>
      <w:r w:rsidRPr="00DA401D">
        <w:t xml:space="preserve"> non-native species as part of the natural forest regeneration, </w:t>
      </w:r>
      <w:r>
        <w:t xml:space="preserve">please </w:t>
      </w:r>
      <w:r w:rsidRPr="00DA401D">
        <w:t>explain why the use of non-native species is appropriate for the location and demonstrate that this does not result in adverse impacts on natural forest areas and natural ecosystems, biodiversity and ecosystem services</w:t>
      </w:r>
      <w:r>
        <w:t>.</w:t>
      </w:r>
    </w:p>
    <w:p w14:paraId="734539E7" w14:textId="77777777" w:rsidR="001C3A31" w:rsidRDefault="001C3A31" w:rsidP="001C3A31">
      <w:pPr>
        <w:sectPr w:rsidR="001C3A31" w:rsidSect="00E222A5">
          <w:type w:val="continuous"/>
          <w:pgSz w:w="12240" w:h="15840"/>
          <w:pgMar w:top="1728" w:right="1440" w:bottom="1440" w:left="1440" w:header="576" w:footer="1008" w:gutter="0"/>
          <w:cols w:space="720"/>
          <w:formProt w:val="0"/>
          <w:docGrid w:linePitch="360"/>
        </w:sectPr>
      </w:pPr>
      <w:r w:rsidRPr="00C26609">
        <w:t>(Enter response here)</w:t>
      </w:r>
    </w:p>
    <w:p w14:paraId="1192788E" w14:textId="476329B7" w:rsidR="00DB5A3D" w:rsidRPr="00662D84" w:rsidRDefault="00DB5A3D" w:rsidP="001C3A31"/>
    <w:p w14:paraId="77DA2323" w14:textId="77777777" w:rsidR="00DB5A3D" w:rsidRDefault="00DB5A3D" w:rsidP="008F251B">
      <w:pPr>
        <w:pStyle w:val="Heading3"/>
        <w:numPr>
          <w:ilvl w:val="2"/>
          <w:numId w:val="39"/>
        </w:numPr>
      </w:pPr>
      <w:r>
        <w:t>Spatially Explicit Approach for Commercial Forest</w:t>
      </w:r>
    </w:p>
    <w:p w14:paraId="141B331A" w14:textId="77777777" w:rsidR="00E32CFB" w:rsidRDefault="00DB5A3D" w:rsidP="00DB5A3D">
      <w:pPr>
        <w:pStyle w:val="ARTDocument-Bodytext"/>
        <w:sectPr w:rsidR="00E32CFB" w:rsidSect="00E222A5">
          <w:type w:val="continuous"/>
          <w:pgSz w:w="12240" w:h="15840"/>
          <w:pgMar w:top="1728" w:right="1440" w:bottom="1440" w:left="1440" w:header="576" w:footer="1008" w:gutter="0"/>
          <w:cols w:space="720"/>
          <w:docGrid w:linePitch="360"/>
        </w:sectPr>
      </w:pPr>
      <w:r>
        <w:t xml:space="preserve">Please describe how the approach described in the TREES Registration Document was used to determine the new removals area and its uncertainty during the reporting period. If any data has been </w:t>
      </w:r>
      <w:r w:rsidRPr="00846C6F">
        <w:t>interpolated or prorated to achieve data for a single calendar yea</w:t>
      </w:r>
      <w:r>
        <w:t>r, please describe the approach.</w:t>
      </w:r>
    </w:p>
    <w:p w14:paraId="70A67B42" w14:textId="77777777" w:rsidR="00E32CFB" w:rsidRDefault="00E32CFB" w:rsidP="00E32CFB">
      <w:pPr>
        <w:sectPr w:rsidR="00E32CFB" w:rsidSect="00E222A5">
          <w:type w:val="continuous"/>
          <w:pgSz w:w="12240" w:h="15840"/>
          <w:pgMar w:top="1728" w:right="1440" w:bottom="1440" w:left="1440" w:header="576" w:footer="1008" w:gutter="0"/>
          <w:cols w:space="720"/>
          <w:formProt w:val="0"/>
          <w:docGrid w:linePitch="360"/>
        </w:sectPr>
      </w:pPr>
      <w:r w:rsidRPr="00C26609">
        <w:t>(Enter response here)</w:t>
      </w:r>
    </w:p>
    <w:p w14:paraId="0682F060" w14:textId="63D5DD49" w:rsidR="00DB5A3D" w:rsidRDefault="00DB5A3D" w:rsidP="00E32CFB"/>
    <w:p w14:paraId="65280B22" w14:textId="77777777" w:rsidR="00E32CFB" w:rsidRDefault="00DB5A3D" w:rsidP="00DB5A3D">
      <w:pPr>
        <w:pStyle w:val="ARTDocument-Bodytext"/>
        <w:sectPr w:rsidR="00E32CFB" w:rsidSect="00E222A5">
          <w:type w:val="continuous"/>
          <w:pgSz w:w="12240" w:h="15840"/>
          <w:pgMar w:top="1728" w:right="1440" w:bottom="1440" w:left="1440" w:header="576" w:footer="1008" w:gutter="0"/>
          <w:cols w:space="720"/>
          <w:docGrid w:linePitch="360"/>
        </w:sectPr>
      </w:pPr>
      <w:r>
        <w:t xml:space="preserve">Please describe how the Participant </w:t>
      </w:r>
      <w:proofErr w:type="gramStart"/>
      <w:r>
        <w:t>has ensured</w:t>
      </w:r>
      <w:proofErr w:type="gramEnd"/>
      <w:r>
        <w:t xml:space="preserve"> that each new removals area used for removals crediting was non-</w:t>
      </w:r>
      <w:proofErr w:type="gramStart"/>
      <w:r>
        <w:t>forest</w:t>
      </w:r>
      <w:proofErr w:type="gramEnd"/>
      <w:r>
        <w:t xml:space="preserve"> for a minimum of five years prior to the start of planting or restoration.</w:t>
      </w:r>
    </w:p>
    <w:p w14:paraId="771E27E2" w14:textId="77777777" w:rsidR="00E32CFB" w:rsidRDefault="00E32CFB" w:rsidP="00E32CFB">
      <w:pPr>
        <w:sectPr w:rsidR="00E32CFB" w:rsidSect="00E222A5">
          <w:type w:val="continuous"/>
          <w:pgSz w:w="12240" w:h="15840"/>
          <w:pgMar w:top="1728" w:right="1440" w:bottom="1440" w:left="1440" w:header="576" w:footer="1008" w:gutter="0"/>
          <w:cols w:space="720"/>
          <w:formProt w:val="0"/>
          <w:docGrid w:linePitch="360"/>
        </w:sectPr>
      </w:pPr>
      <w:r w:rsidRPr="00C26609">
        <w:t>(Enter response here)</w:t>
      </w:r>
    </w:p>
    <w:p w14:paraId="53336559" w14:textId="53EFA6AD" w:rsidR="00DB5A3D" w:rsidRDefault="00DB5A3D" w:rsidP="00E32CFB"/>
    <w:p w14:paraId="3229851B" w14:textId="77777777" w:rsidR="00F201E0" w:rsidRDefault="00DB5A3D" w:rsidP="00DB5A3D">
      <w:pPr>
        <w:pStyle w:val="ARTDocument-Bodytext"/>
        <w:sectPr w:rsidR="00F201E0" w:rsidSect="00E222A5">
          <w:type w:val="continuous"/>
          <w:pgSz w:w="12240" w:h="15840"/>
          <w:pgMar w:top="1728" w:right="1440" w:bottom="1440" w:left="1440" w:header="576" w:footer="1008" w:gutter="0"/>
          <w:cols w:space="720"/>
          <w:docGrid w:linePitch="360"/>
        </w:sectPr>
      </w:pPr>
      <w:r>
        <w:t xml:space="preserve">Please describe how the Participant has ensured that each new removals area used for removals crediting was forest </w:t>
      </w:r>
      <w:r w:rsidRPr="00CC60B2">
        <w:t>at some poin</w:t>
      </w:r>
      <w:r>
        <w:t>t prior to becoming non-forest.</w:t>
      </w:r>
    </w:p>
    <w:p w14:paraId="5C688C1F" w14:textId="77777777" w:rsidR="00F201E0" w:rsidRPr="00F201E0" w:rsidRDefault="00F201E0" w:rsidP="00DB5A3D">
      <w:pPr>
        <w:pStyle w:val="ARTDocument-Bodytext"/>
        <w:rPr>
          <w:color w:val="auto"/>
        </w:rPr>
        <w:sectPr w:rsidR="00F201E0" w:rsidRPr="00F201E0" w:rsidSect="00E222A5">
          <w:type w:val="continuous"/>
          <w:pgSz w:w="12240" w:h="15840"/>
          <w:pgMar w:top="1728" w:right="1440" w:bottom="1440" w:left="1440" w:header="576" w:footer="1008" w:gutter="0"/>
          <w:cols w:space="720"/>
          <w:formProt w:val="0"/>
          <w:docGrid w:linePitch="360"/>
        </w:sectPr>
      </w:pPr>
      <w:r w:rsidRPr="00F201E0">
        <w:rPr>
          <w:color w:val="auto"/>
        </w:rPr>
        <w:t>(Enter response here)</w:t>
      </w:r>
    </w:p>
    <w:p w14:paraId="75DEAF73" w14:textId="56718783" w:rsidR="00DB5A3D" w:rsidRPr="00F201E0" w:rsidRDefault="00DB5A3D" w:rsidP="00DB5A3D">
      <w:pPr>
        <w:pStyle w:val="ARTDocument-Bodytext"/>
        <w:rPr>
          <w:color w:val="auto"/>
        </w:rPr>
      </w:pPr>
    </w:p>
    <w:p w14:paraId="559C21A4" w14:textId="77777777" w:rsidR="00E32CFB" w:rsidRDefault="00DB5A3D" w:rsidP="00DB5A3D">
      <w:pPr>
        <w:pStyle w:val="ARTDocument-Bodytext"/>
        <w:sectPr w:rsidR="00E32CFB" w:rsidSect="00E222A5">
          <w:type w:val="continuous"/>
          <w:pgSz w:w="12240" w:h="15840"/>
          <w:pgMar w:top="1728" w:right="1440" w:bottom="1440" w:left="1440" w:header="576" w:footer="1008" w:gutter="0"/>
          <w:cols w:space="720"/>
          <w:docGrid w:linePitch="360"/>
        </w:sectPr>
      </w:pPr>
      <w:r>
        <w:t>Please describe how the Participant has demonstrated a link between each new removals area used for removals crediting and the Participant’s REDD+ activities.</w:t>
      </w:r>
    </w:p>
    <w:p w14:paraId="3B652A1E" w14:textId="77777777" w:rsidR="00E32CFB" w:rsidRDefault="00E32CFB" w:rsidP="00E32CFB">
      <w:pPr>
        <w:sectPr w:rsidR="00E32CFB" w:rsidSect="00E222A5">
          <w:type w:val="continuous"/>
          <w:pgSz w:w="12240" w:h="15840"/>
          <w:pgMar w:top="1728" w:right="1440" w:bottom="1440" w:left="1440" w:header="576" w:footer="1008" w:gutter="0"/>
          <w:cols w:space="720"/>
          <w:formProt w:val="0"/>
          <w:docGrid w:linePitch="360"/>
        </w:sectPr>
      </w:pPr>
      <w:r w:rsidRPr="00C26609">
        <w:t>(Enter response here)</w:t>
      </w:r>
    </w:p>
    <w:p w14:paraId="71EF737C" w14:textId="1E5BB504" w:rsidR="00DB5A3D" w:rsidRDefault="00DB5A3D" w:rsidP="00E32CFB"/>
    <w:p w14:paraId="0E80ADE9" w14:textId="77777777" w:rsidR="00E32CFB" w:rsidRDefault="00DB5A3D" w:rsidP="00DB5A3D">
      <w:pPr>
        <w:pStyle w:val="ARTDocument-Bodytext"/>
        <w:sectPr w:rsidR="00E32CFB" w:rsidSect="00E222A5">
          <w:type w:val="continuous"/>
          <w:pgSz w:w="12240" w:h="15840"/>
          <w:pgMar w:top="1728" w:right="1440" w:bottom="1440" w:left="1440" w:header="576" w:footer="1008" w:gutter="0"/>
          <w:cols w:space="720"/>
          <w:docGrid w:linePitch="360"/>
        </w:sectPr>
      </w:pPr>
      <w:r>
        <w:t>Please describe how the Participant has ensured that the new removals areas used for removals crediting do not include invasive alien species.</w:t>
      </w:r>
    </w:p>
    <w:p w14:paraId="1F22A6D4" w14:textId="77777777" w:rsidR="00E32CFB" w:rsidRDefault="00E32CFB" w:rsidP="00E32CFB">
      <w:pPr>
        <w:sectPr w:rsidR="00E32CFB" w:rsidSect="00E222A5">
          <w:type w:val="continuous"/>
          <w:pgSz w:w="12240" w:h="15840"/>
          <w:pgMar w:top="1728" w:right="1440" w:bottom="1440" w:left="1440" w:header="576" w:footer="1008" w:gutter="0"/>
          <w:cols w:space="720"/>
          <w:formProt w:val="0"/>
          <w:docGrid w:linePitch="360"/>
        </w:sectPr>
      </w:pPr>
      <w:r w:rsidRPr="00C26609">
        <w:t>(Enter response here)</w:t>
      </w:r>
    </w:p>
    <w:p w14:paraId="2EAFDF58" w14:textId="3A9C632C" w:rsidR="00DB5A3D" w:rsidRDefault="00DB5A3D" w:rsidP="00E32CFB"/>
    <w:p w14:paraId="6D6EB6AF" w14:textId="77777777" w:rsidR="00E32CFB" w:rsidRDefault="00DB5A3D" w:rsidP="00DB5A3D">
      <w:pPr>
        <w:pStyle w:val="ARTDocument-Bodytext"/>
        <w:sectPr w:rsidR="00E32CFB" w:rsidSect="00E222A5">
          <w:type w:val="continuous"/>
          <w:pgSz w:w="12240" w:h="15840"/>
          <w:pgMar w:top="1728" w:right="1440" w:bottom="1440" w:left="1440" w:header="576" w:footer="1008" w:gutter="0"/>
          <w:cols w:space="720"/>
          <w:docGrid w:linePitch="360"/>
        </w:sectPr>
      </w:pPr>
      <w:r>
        <w:lastRenderedPageBreak/>
        <w:t xml:space="preserve">Please explain how </w:t>
      </w:r>
      <w:r w:rsidRPr="004A7621">
        <w:t xml:space="preserve">the Participant </w:t>
      </w:r>
      <w:r>
        <w:t xml:space="preserve">has selected an area of removals equivalent to the Crediting Level to remove from the initial </w:t>
      </w:r>
      <w:proofErr w:type="gramStart"/>
      <w:r>
        <w:t>removals</w:t>
      </w:r>
      <w:proofErr w:type="gramEnd"/>
      <w:r>
        <w:t xml:space="preserve"> strata, following the requirements of TREES Section 4.3.1.2.</w:t>
      </w:r>
    </w:p>
    <w:p w14:paraId="460DAE3C" w14:textId="77777777" w:rsidR="00E32CFB" w:rsidRDefault="00E32CFB" w:rsidP="00E32CFB">
      <w:pPr>
        <w:sectPr w:rsidR="00E32CFB" w:rsidSect="00E222A5">
          <w:type w:val="continuous"/>
          <w:pgSz w:w="12240" w:h="15840"/>
          <w:pgMar w:top="1728" w:right="1440" w:bottom="1440" w:left="1440" w:header="576" w:footer="1008" w:gutter="0"/>
          <w:cols w:space="720"/>
          <w:formProt w:val="0"/>
          <w:docGrid w:linePitch="360"/>
        </w:sectPr>
      </w:pPr>
      <w:r w:rsidRPr="00C26609">
        <w:t>(Enter response here)</w:t>
      </w:r>
    </w:p>
    <w:p w14:paraId="2C1803BE" w14:textId="701250E0" w:rsidR="00DB5A3D" w:rsidRDefault="00DB5A3D" w:rsidP="00E32CFB"/>
    <w:p w14:paraId="4B8F494A" w14:textId="77777777" w:rsidR="00E32CFB" w:rsidRDefault="00DB5A3D" w:rsidP="00DB5A3D">
      <w:pPr>
        <w:pStyle w:val="ARTInstructions"/>
        <w:sectPr w:rsidR="00E32CFB" w:rsidSect="00E222A5">
          <w:type w:val="continuous"/>
          <w:pgSz w:w="12240" w:h="15840"/>
          <w:pgMar w:top="1728" w:right="1440" w:bottom="1440" w:left="1440" w:header="576" w:footer="1008" w:gutter="0"/>
          <w:cols w:space="720"/>
          <w:docGrid w:linePitch="360"/>
        </w:sectPr>
      </w:pPr>
      <w:r>
        <w:t>Please fill in/ adapt the following table to report new removals areas above the Crediting Level for each calendar year of the reporting period. Columns and rows may be added or removed as needed.</w:t>
      </w:r>
    </w:p>
    <w:tbl>
      <w:tblPr>
        <w:tblStyle w:val="TableGrid"/>
        <w:tblW w:w="0" w:type="auto"/>
        <w:tblLook w:val="04A0" w:firstRow="1" w:lastRow="0" w:firstColumn="1" w:lastColumn="0" w:noHBand="0" w:noVBand="1"/>
      </w:tblPr>
      <w:tblGrid>
        <w:gridCol w:w="1381"/>
        <w:gridCol w:w="2099"/>
        <w:gridCol w:w="1170"/>
        <w:gridCol w:w="1170"/>
      </w:tblGrid>
      <w:tr w:rsidR="00DB5A3D" w14:paraId="7350A5C5" w14:textId="77777777" w:rsidTr="00B37E43">
        <w:trPr>
          <w:cnfStyle w:val="100000000000" w:firstRow="1" w:lastRow="0" w:firstColumn="0" w:lastColumn="0" w:oddVBand="0" w:evenVBand="0" w:oddHBand="0" w:evenHBand="0" w:firstRowFirstColumn="0" w:firstRowLastColumn="0" w:lastRowFirstColumn="0" w:lastRowLastColumn="0"/>
        </w:trPr>
        <w:tc>
          <w:tcPr>
            <w:tcW w:w="3480" w:type="dxa"/>
            <w:gridSpan w:val="2"/>
          </w:tcPr>
          <w:p w14:paraId="30324B1C" w14:textId="16A1106C" w:rsidR="00DB5A3D" w:rsidRPr="003F48B5" w:rsidRDefault="00DB5A3D" w:rsidP="00B37E43">
            <w:pPr>
              <w:pStyle w:val="Insidetableprompt"/>
              <w:rPr>
                <w:b/>
                <w:bCs w:val="0"/>
                <w:color w:val="FFFFFF" w:themeColor="background1"/>
              </w:rPr>
            </w:pPr>
            <w:r>
              <w:rPr>
                <w:b/>
                <w:bCs w:val="0"/>
                <w:color w:val="FFFFFF" w:themeColor="background1"/>
              </w:rPr>
              <w:t>NEW REMOVALS AREAS</w:t>
            </w:r>
            <w:r w:rsidRPr="003F48B5">
              <w:rPr>
                <w:b/>
                <w:bCs w:val="0"/>
                <w:color w:val="FFFFFF" w:themeColor="background1"/>
              </w:rPr>
              <w:t xml:space="preserve"> </w:t>
            </w:r>
            <w:r>
              <w:rPr>
                <w:b/>
                <w:bCs w:val="0"/>
                <w:color w:val="FFFFFF" w:themeColor="background1"/>
              </w:rPr>
              <w:t xml:space="preserve">ABOVE THE CREDITING LEVEL AND UNCERTAINTY </w:t>
            </w:r>
            <w:r w:rsidRPr="003F48B5">
              <w:rPr>
                <w:b/>
                <w:bCs w:val="0"/>
                <w:color w:val="FFFFFF" w:themeColor="background1"/>
              </w:rPr>
              <w:t>PER YEAR (H</w:t>
            </w:r>
            <w:r w:rsidR="00C457AB">
              <w:rPr>
                <w:b/>
                <w:bCs w:val="0"/>
                <w:color w:val="FFFFFF" w:themeColor="background1"/>
              </w:rPr>
              <w:t>ECTARES</w:t>
            </w:r>
            <w:r w:rsidRPr="003F48B5">
              <w:rPr>
                <w:b/>
                <w:bCs w:val="0"/>
                <w:color w:val="FFFFFF" w:themeColor="background1"/>
              </w:rPr>
              <w:t>)</w:t>
            </w:r>
          </w:p>
        </w:tc>
        <w:tc>
          <w:tcPr>
            <w:tcW w:w="1170" w:type="dxa"/>
          </w:tcPr>
          <w:p w14:paraId="1478410C"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c>
          <w:tcPr>
            <w:tcW w:w="1170" w:type="dxa"/>
          </w:tcPr>
          <w:p w14:paraId="646434F6"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r>
      <w:tr w:rsidR="00DB5A3D" w14:paraId="15E504D9"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77F45FB0" w14:textId="77777777" w:rsidR="00DB5A3D" w:rsidRPr="00E27BAA" w:rsidRDefault="00DB5A3D" w:rsidP="00B37E43">
            <w:pPr>
              <w:pStyle w:val="Insidetableprompt"/>
            </w:pPr>
            <w:r>
              <w:t>Strata NAME</w:t>
            </w:r>
          </w:p>
        </w:tc>
        <w:tc>
          <w:tcPr>
            <w:tcW w:w="2099" w:type="dxa"/>
          </w:tcPr>
          <w:p w14:paraId="7507DD25" w14:textId="77777777" w:rsidR="00DB5A3D" w:rsidRPr="00E27BAA" w:rsidRDefault="00DB5A3D" w:rsidP="00B37E43">
            <w:pPr>
              <w:pStyle w:val="Insidetableprompt"/>
            </w:pPr>
            <w:r>
              <w:t>new removals area</w:t>
            </w:r>
          </w:p>
        </w:tc>
        <w:tc>
          <w:tcPr>
            <w:tcW w:w="1170" w:type="dxa"/>
          </w:tcPr>
          <w:p w14:paraId="49BBB82C" w14:textId="398F0EF7" w:rsidR="00DB5A3D" w:rsidRPr="00E27BAA" w:rsidRDefault="00F271B5" w:rsidP="00860B62">
            <w:r>
              <w:t>f</w:t>
            </w:r>
          </w:p>
        </w:tc>
        <w:tc>
          <w:tcPr>
            <w:tcW w:w="1170" w:type="dxa"/>
          </w:tcPr>
          <w:p w14:paraId="419540D5" w14:textId="77777777" w:rsidR="00DB5A3D" w:rsidRPr="00E27BAA" w:rsidRDefault="00DB5A3D" w:rsidP="00860B62"/>
        </w:tc>
      </w:tr>
      <w:tr w:rsidR="00DB5A3D" w14:paraId="2C4A7B30" w14:textId="77777777" w:rsidTr="00B37E43">
        <w:trPr>
          <w:cnfStyle w:val="000000010000" w:firstRow="0" w:lastRow="0" w:firstColumn="0" w:lastColumn="0" w:oddVBand="0" w:evenVBand="0" w:oddHBand="0" w:evenHBand="1" w:firstRowFirstColumn="0" w:firstRowLastColumn="0" w:lastRowFirstColumn="0" w:lastRowLastColumn="0"/>
        </w:trPr>
        <w:tc>
          <w:tcPr>
            <w:tcW w:w="1381" w:type="dxa"/>
            <w:vMerge/>
          </w:tcPr>
          <w:p w14:paraId="0DF7A7AA" w14:textId="77777777" w:rsidR="00DB5A3D" w:rsidRDefault="00DB5A3D" w:rsidP="00B37E43">
            <w:pPr>
              <w:pStyle w:val="Insidetableprompt"/>
            </w:pPr>
          </w:p>
        </w:tc>
        <w:tc>
          <w:tcPr>
            <w:tcW w:w="2099" w:type="dxa"/>
          </w:tcPr>
          <w:p w14:paraId="70E7EC63" w14:textId="77777777" w:rsidR="00DB5A3D" w:rsidRPr="00E27BAA" w:rsidRDefault="00DB5A3D" w:rsidP="00B37E43">
            <w:pPr>
              <w:pStyle w:val="Insidetableprompt"/>
            </w:pPr>
            <w:r>
              <w:t>Uncertainty (90% confidence interval)</w:t>
            </w:r>
          </w:p>
        </w:tc>
        <w:tc>
          <w:tcPr>
            <w:tcW w:w="1170" w:type="dxa"/>
          </w:tcPr>
          <w:p w14:paraId="0C6484AF" w14:textId="77777777" w:rsidR="00DB5A3D" w:rsidRPr="00E27BAA" w:rsidRDefault="00DB5A3D" w:rsidP="00860B62"/>
        </w:tc>
        <w:tc>
          <w:tcPr>
            <w:tcW w:w="1170" w:type="dxa"/>
          </w:tcPr>
          <w:p w14:paraId="0742E4A6" w14:textId="77777777" w:rsidR="00DB5A3D" w:rsidRPr="00E27BAA" w:rsidRDefault="00DB5A3D" w:rsidP="00860B62"/>
        </w:tc>
      </w:tr>
      <w:tr w:rsidR="00DB5A3D" w14:paraId="13DD79CD"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4064B3D5" w14:textId="77777777" w:rsidR="00DB5A3D" w:rsidRDefault="00DB5A3D" w:rsidP="00B37E43">
            <w:pPr>
              <w:pStyle w:val="Insidetableprompt"/>
            </w:pPr>
            <w:r>
              <w:t>Strata NAME</w:t>
            </w:r>
          </w:p>
        </w:tc>
        <w:tc>
          <w:tcPr>
            <w:tcW w:w="2099" w:type="dxa"/>
          </w:tcPr>
          <w:p w14:paraId="7253D296" w14:textId="77777777" w:rsidR="00DB5A3D" w:rsidRPr="00E27BAA" w:rsidRDefault="00DB5A3D" w:rsidP="00B37E43">
            <w:pPr>
              <w:pStyle w:val="Insidetableprompt"/>
            </w:pPr>
            <w:r>
              <w:t>new removals area</w:t>
            </w:r>
          </w:p>
        </w:tc>
        <w:tc>
          <w:tcPr>
            <w:tcW w:w="1170" w:type="dxa"/>
          </w:tcPr>
          <w:p w14:paraId="14C2A707" w14:textId="77777777" w:rsidR="00DB5A3D" w:rsidRPr="00E27BAA" w:rsidRDefault="00DB5A3D" w:rsidP="00860B62"/>
        </w:tc>
        <w:tc>
          <w:tcPr>
            <w:tcW w:w="1170" w:type="dxa"/>
          </w:tcPr>
          <w:p w14:paraId="0A8E65A1" w14:textId="77777777" w:rsidR="00DB5A3D" w:rsidRPr="00E27BAA" w:rsidRDefault="00DB5A3D" w:rsidP="00860B62"/>
        </w:tc>
      </w:tr>
      <w:tr w:rsidR="00DB5A3D" w14:paraId="6272809C" w14:textId="77777777" w:rsidTr="00B37E43">
        <w:trPr>
          <w:cnfStyle w:val="000000010000" w:firstRow="0" w:lastRow="0" w:firstColumn="0" w:lastColumn="0" w:oddVBand="0" w:evenVBand="0" w:oddHBand="0" w:evenHBand="1" w:firstRowFirstColumn="0" w:firstRowLastColumn="0" w:lastRowFirstColumn="0" w:lastRowLastColumn="0"/>
        </w:trPr>
        <w:tc>
          <w:tcPr>
            <w:tcW w:w="1381" w:type="dxa"/>
            <w:vMerge/>
          </w:tcPr>
          <w:p w14:paraId="32967CAC" w14:textId="77777777" w:rsidR="00DB5A3D" w:rsidRDefault="00DB5A3D" w:rsidP="00B37E43">
            <w:pPr>
              <w:pStyle w:val="Insidetableprompt"/>
            </w:pPr>
          </w:p>
        </w:tc>
        <w:tc>
          <w:tcPr>
            <w:tcW w:w="2099" w:type="dxa"/>
          </w:tcPr>
          <w:p w14:paraId="5239AC19" w14:textId="77777777" w:rsidR="00DB5A3D" w:rsidRPr="00E27BAA" w:rsidRDefault="00DB5A3D" w:rsidP="00B37E43">
            <w:pPr>
              <w:pStyle w:val="Insidetableprompt"/>
            </w:pPr>
            <w:r>
              <w:t>Uncertainty (90% confidence interval)</w:t>
            </w:r>
          </w:p>
        </w:tc>
        <w:tc>
          <w:tcPr>
            <w:tcW w:w="1170" w:type="dxa"/>
          </w:tcPr>
          <w:p w14:paraId="098C1E37" w14:textId="77777777" w:rsidR="00DB5A3D" w:rsidRPr="00E27BAA" w:rsidRDefault="00DB5A3D" w:rsidP="00860B62"/>
        </w:tc>
        <w:tc>
          <w:tcPr>
            <w:tcW w:w="1170" w:type="dxa"/>
          </w:tcPr>
          <w:p w14:paraId="5F6FE35E" w14:textId="77777777" w:rsidR="00DB5A3D" w:rsidRPr="00E27BAA" w:rsidRDefault="00DB5A3D" w:rsidP="00860B62"/>
        </w:tc>
      </w:tr>
      <w:tr w:rsidR="00DB5A3D" w14:paraId="7A7A7B3A"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tcPr>
          <w:p w14:paraId="5DBCDD5A" w14:textId="77777777" w:rsidR="00DB5A3D" w:rsidRDefault="00DB5A3D" w:rsidP="00B37E43">
            <w:pPr>
              <w:pStyle w:val="Insidetableprompt"/>
            </w:pPr>
            <w:r>
              <w:t>Etc.</w:t>
            </w:r>
          </w:p>
        </w:tc>
        <w:tc>
          <w:tcPr>
            <w:tcW w:w="2099" w:type="dxa"/>
          </w:tcPr>
          <w:p w14:paraId="3184A920" w14:textId="77777777" w:rsidR="00DB5A3D" w:rsidRPr="00E27BAA" w:rsidRDefault="00DB5A3D" w:rsidP="00B37E43">
            <w:pPr>
              <w:pStyle w:val="Insidetableprompt"/>
            </w:pPr>
          </w:p>
        </w:tc>
        <w:tc>
          <w:tcPr>
            <w:tcW w:w="1170" w:type="dxa"/>
          </w:tcPr>
          <w:p w14:paraId="49590BE3" w14:textId="77777777" w:rsidR="00DB5A3D" w:rsidRPr="00E27BAA" w:rsidRDefault="00DB5A3D" w:rsidP="00860B62"/>
        </w:tc>
        <w:tc>
          <w:tcPr>
            <w:tcW w:w="1170" w:type="dxa"/>
          </w:tcPr>
          <w:p w14:paraId="7829E671" w14:textId="77777777" w:rsidR="00DB5A3D" w:rsidRPr="00E27BAA" w:rsidRDefault="00DB5A3D" w:rsidP="00860B62"/>
        </w:tc>
      </w:tr>
    </w:tbl>
    <w:p w14:paraId="0067AD26" w14:textId="77777777" w:rsidR="00E32CFB" w:rsidRDefault="00E32CFB" w:rsidP="00DB5A3D">
      <w:pPr>
        <w:sectPr w:rsidR="00E32CFB" w:rsidSect="00E222A5">
          <w:type w:val="continuous"/>
          <w:pgSz w:w="12240" w:h="15840"/>
          <w:pgMar w:top="1728" w:right="1440" w:bottom="1440" w:left="1440" w:header="576" w:footer="1008" w:gutter="0"/>
          <w:cols w:space="720"/>
          <w:formProt w:val="0"/>
          <w:docGrid w:linePitch="360"/>
        </w:sectPr>
      </w:pPr>
    </w:p>
    <w:p w14:paraId="47D65BC7" w14:textId="77777777" w:rsidR="00DB5A3D" w:rsidRDefault="00DB5A3D" w:rsidP="00DB5A3D"/>
    <w:p w14:paraId="5BF5E044" w14:textId="77777777" w:rsidR="00DB5A3D" w:rsidRPr="00534145" w:rsidRDefault="00DB5A3D" w:rsidP="008F251B">
      <w:pPr>
        <w:pStyle w:val="Heading3"/>
        <w:numPr>
          <w:ilvl w:val="2"/>
          <w:numId w:val="39"/>
        </w:numPr>
      </w:pPr>
      <w:r>
        <w:t>Sample-Based Approach</w:t>
      </w:r>
    </w:p>
    <w:p w14:paraId="2BFB7892" w14:textId="77777777" w:rsidR="00E32CFB" w:rsidRDefault="00DB5A3D" w:rsidP="00DB5A3D">
      <w:pPr>
        <w:pStyle w:val="ARTDocument-Bodytext"/>
        <w:sectPr w:rsidR="00E32CFB" w:rsidSect="00E222A5">
          <w:type w:val="continuous"/>
          <w:pgSz w:w="12240" w:h="15840"/>
          <w:pgMar w:top="1728" w:right="1440" w:bottom="1440" w:left="1440" w:header="576" w:footer="1008" w:gutter="0"/>
          <w:cols w:space="720"/>
          <w:docGrid w:linePitch="360"/>
        </w:sectPr>
      </w:pPr>
      <w:r>
        <w:t xml:space="preserve">Please describe how the approach described in the TREES Registration Document was used to determine the new removals area and its uncertainty during the reporting period. If any data has been </w:t>
      </w:r>
      <w:r w:rsidRPr="00846C6F">
        <w:t>interpolated or prorated to achieve data for a single calendar yea</w:t>
      </w:r>
      <w:r>
        <w:t>r, please describe the approach.</w:t>
      </w:r>
    </w:p>
    <w:p w14:paraId="094A9817" w14:textId="77777777" w:rsidR="00E32CFB" w:rsidRDefault="00E32CFB" w:rsidP="00E32CFB">
      <w:pPr>
        <w:sectPr w:rsidR="00E32CFB" w:rsidSect="00E222A5">
          <w:type w:val="continuous"/>
          <w:pgSz w:w="12240" w:h="15840"/>
          <w:pgMar w:top="1728" w:right="1440" w:bottom="1440" w:left="1440" w:header="576" w:footer="1008" w:gutter="0"/>
          <w:cols w:space="720"/>
          <w:formProt w:val="0"/>
          <w:docGrid w:linePitch="360"/>
        </w:sectPr>
      </w:pPr>
      <w:r w:rsidRPr="00C26609">
        <w:t>(Enter response here)</w:t>
      </w:r>
    </w:p>
    <w:p w14:paraId="02A96AB2" w14:textId="569EBDFA" w:rsidR="00DB5A3D" w:rsidRDefault="00DB5A3D" w:rsidP="00E32CFB"/>
    <w:p w14:paraId="209AA205" w14:textId="77777777" w:rsidR="00E32CFB" w:rsidRDefault="00DB5A3D" w:rsidP="00DB5A3D">
      <w:pPr>
        <w:pStyle w:val="ARTDocument-Bodytext"/>
        <w:sectPr w:rsidR="00E32CFB" w:rsidSect="00E222A5">
          <w:type w:val="continuous"/>
          <w:pgSz w:w="12240" w:h="15840"/>
          <w:pgMar w:top="1728" w:right="1440" w:bottom="1440" w:left="1440" w:header="576" w:footer="1008" w:gutter="0"/>
          <w:cols w:space="720"/>
          <w:docGrid w:linePitch="360"/>
        </w:sectPr>
      </w:pPr>
      <w:r>
        <w:t>Please describe how the Participant has ensured that the new removals area estimates include only lands that were non-</w:t>
      </w:r>
      <w:proofErr w:type="gramStart"/>
      <w:r>
        <w:t>forest</w:t>
      </w:r>
      <w:proofErr w:type="gramEnd"/>
      <w:r>
        <w:t xml:space="preserve"> for a minimum of five years prior to the start of planting or restoration.</w:t>
      </w:r>
    </w:p>
    <w:p w14:paraId="15EB77FD" w14:textId="77777777" w:rsidR="00E32CFB" w:rsidRDefault="00E32CFB" w:rsidP="00E32CFB">
      <w:pPr>
        <w:sectPr w:rsidR="00E32CFB" w:rsidSect="00E222A5">
          <w:type w:val="continuous"/>
          <w:pgSz w:w="12240" w:h="15840"/>
          <w:pgMar w:top="1728" w:right="1440" w:bottom="1440" w:left="1440" w:header="576" w:footer="1008" w:gutter="0"/>
          <w:cols w:space="720"/>
          <w:formProt w:val="0"/>
          <w:docGrid w:linePitch="360"/>
        </w:sectPr>
      </w:pPr>
      <w:r w:rsidRPr="00C26609">
        <w:lastRenderedPageBreak/>
        <w:t>(Enter response here)</w:t>
      </w:r>
    </w:p>
    <w:p w14:paraId="11C3A6CC" w14:textId="41A4A66D" w:rsidR="00DB5A3D" w:rsidRDefault="00DB5A3D" w:rsidP="00E32CFB"/>
    <w:p w14:paraId="4E8D2C23" w14:textId="77777777" w:rsidR="00E32CFB" w:rsidRDefault="00DB5A3D" w:rsidP="00DB5A3D">
      <w:pPr>
        <w:pStyle w:val="ARTDocument-Bodytext"/>
        <w:sectPr w:rsidR="00E32CFB" w:rsidSect="00E222A5">
          <w:type w:val="continuous"/>
          <w:pgSz w:w="12240" w:h="15840"/>
          <w:pgMar w:top="1728" w:right="1440" w:bottom="1440" w:left="1440" w:header="576" w:footer="1008" w:gutter="0"/>
          <w:cols w:space="720"/>
          <w:docGrid w:linePitch="360"/>
        </w:sectPr>
      </w:pPr>
      <w:r>
        <w:t xml:space="preserve">Please describe how the Participant has ensured that the new removals area </w:t>
      </w:r>
      <w:r w:rsidRPr="002D27B8">
        <w:t>estimates</w:t>
      </w:r>
      <w:r>
        <w:t xml:space="preserve"> include only lands that were forest </w:t>
      </w:r>
      <w:r w:rsidRPr="00CC60B2">
        <w:t>at some poin</w:t>
      </w:r>
      <w:r>
        <w:t xml:space="preserve">t prior to becoming non-forest. </w:t>
      </w:r>
    </w:p>
    <w:p w14:paraId="733633E3" w14:textId="77777777" w:rsidR="00E32CFB" w:rsidRDefault="00E32CFB" w:rsidP="00E32CFB">
      <w:pPr>
        <w:sectPr w:rsidR="00E32CFB" w:rsidSect="00E222A5">
          <w:type w:val="continuous"/>
          <w:pgSz w:w="12240" w:h="15840"/>
          <w:pgMar w:top="1728" w:right="1440" w:bottom="1440" w:left="1440" w:header="576" w:footer="1008" w:gutter="0"/>
          <w:cols w:space="720"/>
          <w:formProt w:val="0"/>
          <w:docGrid w:linePitch="360"/>
        </w:sectPr>
      </w:pPr>
      <w:r w:rsidRPr="00C26609">
        <w:t>(Enter response here)</w:t>
      </w:r>
    </w:p>
    <w:p w14:paraId="26165E37" w14:textId="58E77A7D" w:rsidR="00DB5A3D" w:rsidRDefault="00DB5A3D" w:rsidP="00E32CFB"/>
    <w:p w14:paraId="27147B25" w14:textId="77777777" w:rsidR="00E32CFB" w:rsidRDefault="00DB5A3D" w:rsidP="00DB5A3D">
      <w:pPr>
        <w:pStyle w:val="ARTDocument-Bodytext"/>
        <w:sectPr w:rsidR="00E32CFB" w:rsidSect="00E222A5">
          <w:type w:val="continuous"/>
          <w:pgSz w:w="12240" w:h="15840"/>
          <w:pgMar w:top="1728" w:right="1440" w:bottom="1440" w:left="1440" w:header="576" w:footer="1008" w:gutter="0"/>
          <w:cols w:space="720"/>
          <w:docGrid w:linePitch="360"/>
        </w:sectPr>
      </w:pPr>
      <w:r>
        <w:t xml:space="preserve">Please explain how </w:t>
      </w:r>
      <w:r w:rsidRPr="004A7621">
        <w:t xml:space="preserve">the Participant </w:t>
      </w:r>
      <w:r>
        <w:t>has allocated</w:t>
      </w:r>
      <w:r w:rsidRPr="005C064F">
        <w:t xml:space="preserve"> the removals above the crediting level between strata</w:t>
      </w:r>
      <w:r>
        <w:t>, following the requirements of TREES Section 4.3.2, and</w:t>
      </w:r>
      <w:r w:rsidRPr="00032E7F">
        <w:t xml:space="preserve"> </w:t>
      </w:r>
      <w:r w:rsidRPr="0010340B">
        <w:t xml:space="preserve">justify why </w:t>
      </w:r>
      <w:r>
        <w:t>this approach is appropriate</w:t>
      </w:r>
      <w:r w:rsidRPr="0010340B">
        <w:t xml:space="preserve"> </w:t>
      </w:r>
      <w:r>
        <w:t xml:space="preserve">for </w:t>
      </w:r>
      <w:r w:rsidRPr="0010340B">
        <w:t xml:space="preserve">country-specific circumstances and/or </w:t>
      </w:r>
      <w:r>
        <w:t>conservative.</w:t>
      </w:r>
    </w:p>
    <w:p w14:paraId="5A4D9CAF" w14:textId="77777777" w:rsidR="00E32CFB" w:rsidRDefault="00E32CFB" w:rsidP="00E32CFB">
      <w:pPr>
        <w:sectPr w:rsidR="00E32CFB" w:rsidSect="00E222A5">
          <w:type w:val="continuous"/>
          <w:pgSz w:w="12240" w:h="15840"/>
          <w:pgMar w:top="1728" w:right="1440" w:bottom="1440" w:left="1440" w:header="576" w:footer="1008" w:gutter="0"/>
          <w:cols w:space="720"/>
          <w:formProt w:val="0"/>
          <w:docGrid w:linePitch="360"/>
        </w:sectPr>
      </w:pPr>
      <w:r w:rsidRPr="00C26609">
        <w:t>(Enter response here)</w:t>
      </w:r>
    </w:p>
    <w:p w14:paraId="1DD40E61" w14:textId="395AECD9" w:rsidR="00DB5A3D" w:rsidRDefault="00DB5A3D" w:rsidP="00E32CFB"/>
    <w:p w14:paraId="13689414" w14:textId="77777777" w:rsidR="00E32CFB" w:rsidRDefault="00DB5A3D" w:rsidP="00DB5A3D">
      <w:pPr>
        <w:pStyle w:val="ARTInstructions"/>
        <w:sectPr w:rsidR="00E32CFB" w:rsidSect="00E222A5">
          <w:type w:val="continuous"/>
          <w:pgSz w:w="12240" w:h="15840"/>
          <w:pgMar w:top="1728" w:right="1440" w:bottom="1440" w:left="1440" w:header="576" w:footer="1008" w:gutter="0"/>
          <w:cols w:space="720"/>
          <w:docGrid w:linePitch="360"/>
        </w:sectPr>
      </w:pPr>
      <w:r>
        <w:t>Please fill in/ adapt the following table to report new removals areas above the Crediting Level for each calendar year of the reporting period. Columns and rows may be added or removed as needed.</w:t>
      </w:r>
    </w:p>
    <w:tbl>
      <w:tblPr>
        <w:tblStyle w:val="TableGrid"/>
        <w:tblW w:w="0" w:type="auto"/>
        <w:tblLook w:val="04A0" w:firstRow="1" w:lastRow="0" w:firstColumn="1" w:lastColumn="0" w:noHBand="0" w:noVBand="1"/>
      </w:tblPr>
      <w:tblGrid>
        <w:gridCol w:w="1381"/>
        <w:gridCol w:w="2099"/>
        <w:gridCol w:w="1170"/>
        <w:gridCol w:w="1170"/>
      </w:tblGrid>
      <w:tr w:rsidR="00DB5A3D" w14:paraId="66B143D3" w14:textId="77777777" w:rsidTr="00B37E43">
        <w:trPr>
          <w:cnfStyle w:val="100000000000" w:firstRow="1" w:lastRow="0" w:firstColumn="0" w:lastColumn="0" w:oddVBand="0" w:evenVBand="0" w:oddHBand="0" w:evenHBand="0" w:firstRowFirstColumn="0" w:firstRowLastColumn="0" w:lastRowFirstColumn="0" w:lastRowLastColumn="0"/>
        </w:trPr>
        <w:tc>
          <w:tcPr>
            <w:tcW w:w="3480" w:type="dxa"/>
            <w:gridSpan w:val="2"/>
          </w:tcPr>
          <w:p w14:paraId="62ECEAEA" w14:textId="02D85042" w:rsidR="00DB5A3D" w:rsidRPr="003F48B5" w:rsidRDefault="00DB5A3D" w:rsidP="00B37E43">
            <w:pPr>
              <w:pStyle w:val="Insidetableprompt"/>
              <w:rPr>
                <w:b/>
                <w:bCs w:val="0"/>
                <w:color w:val="FFFFFF" w:themeColor="background1"/>
              </w:rPr>
            </w:pPr>
            <w:r>
              <w:rPr>
                <w:b/>
                <w:bCs w:val="0"/>
                <w:color w:val="FFFFFF" w:themeColor="background1"/>
              </w:rPr>
              <w:t>NEW REMOVALS AREAS</w:t>
            </w:r>
            <w:r w:rsidRPr="003F48B5">
              <w:rPr>
                <w:b/>
                <w:bCs w:val="0"/>
                <w:color w:val="FFFFFF" w:themeColor="background1"/>
              </w:rPr>
              <w:t xml:space="preserve"> </w:t>
            </w:r>
            <w:r>
              <w:rPr>
                <w:b/>
                <w:bCs w:val="0"/>
                <w:color w:val="FFFFFF" w:themeColor="background1"/>
              </w:rPr>
              <w:t xml:space="preserve">ABOVE THE CREDITING LEVEL AND UNCERTAINTY </w:t>
            </w:r>
            <w:r w:rsidRPr="003F48B5">
              <w:rPr>
                <w:b/>
                <w:bCs w:val="0"/>
                <w:color w:val="FFFFFF" w:themeColor="background1"/>
              </w:rPr>
              <w:t>PER YEAR (H</w:t>
            </w:r>
            <w:r w:rsidR="00C457AB">
              <w:rPr>
                <w:b/>
                <w:bCs w:val="0"/>
                <w:color w:val="FFFFFF" w:themeColor="background1"/>
              </w:rPr>
              <w:t>ECTARES</w:t>
            </w:r>
            <w:r w:rsidRPr="003F48B5">
              <w:rPr>
                <w:b/>
                <w:bCs w:val="0"/>
                <w:color w:val="FFFFFF" w:themeColor="background1"/>
              </w:rPr>
              <w:t>)</w:t>
            </w:r>
          </w:p>
        </w:tc>
        <w:tc>
          <w:tcPr>
            <w:tcW w:w="1170" w:type="dxa"/>
          </w:tcPr>
          <w:p w14:paraId="35FD0054"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c>
          <w:tcPr>
            <w:tcW w:w="1170" w:type="dxa"/>
          </w:tcPr>
          <w:p w14:paraId="460270E1"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r>
      <w:tr w:rsidR="00DB5A3D" w14:paraId="3E323237"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3983D88F" w14:textId="77777777" w:rsidR="00DB5A3D" w:rsidRPr="00E27BAA" w:rsidRDefault="00DB5A3D" w:rsidP="00B37E43">
            <w:pPr>
              <w:pStyle w:val="Insidetableprompt"/>
            </w:pPr>
            <w:r>
              <w:t>Strata NAME</w:t>
            </w:r>
          </w:p>
        </w:tc>
        <w:tc>
          <w:tcPr>
            <w:tcW w:w="2099" w:type="dxa"/>
          </w:tcPr>
          <w:p w14:paraId="1217B6CD" w14:textId="77777777" w:rsidR="00DB5A3D" w:rsidRPr="00E27BAA" w:rsidRDefault="00DB5A3D" w:rsidP="00B37E43">
            <w:pPr>
              <w:pStyle w:val="Insidetableprompt"/>
            </w:pPr>
            <w:r>
              <w:t>new removals area</w:t>
            </w:r>
          </w:p>
        </w:tc>
        <w:tc>
          <w:tcPr>
            <w:tcW w:w="1170" w:type="dxa"/>
          </w:tcPr>
          <w:p w14:paraId="32CC8993" w14:textId="77777777" w:rsidR="00DB5A3D" w:rsidRPr="00E27BAA" w:rsidRDefault="00DB5A3D" w:rsidP="00860B62"/>
        </w:tc>
        <w:tc>
          <w:tcPr>
            <w:tcW w:w="1170" w:type="dxa"/>
          </w:tcPr>
          <w:p w14:paraId="6BC6A198" w14:textId="77777777" w:rsidR="00DB5A3D" w:rsidRPr="00E27BAA" w:rsidRDefault="00DB5A3D" w:rsidP="00860B62"/>
        </w:tc>
      </w:tr>
      <w:tr w:rsidR="00DB5A3D" w14:paraId="107B1ABA" w14:textId="77777777" w:rsidTr="00B37E43">
        <w:trPr>
          <w:cnfStyle w:val="000000010000" w:firstRow="0" w:lastRow="0" w:firstColumn="0" w:lastColumn="0" w:oddVBand="0" w:evenVBand="0" w:oddHBand="0" w:evenHBand="1" w:firstRowFirstColumn="0" w:firstRowLastColumn="0" w:lastRowFirstColumn="0" w:lastRowLastColumn="0"/>
        </w:trPr>
        <w:tc>
          <w:tcPr>
            <w:tcW w:w="1381" w:type="dxa"/>
            <w:vMerge/>
          </w:tcPr>
          <w:p w14:paraId="26BD3456" w14:textId="77777777" w:rsidR="00DB5A3D" w:rsidRDefault="00DB5A3D" w:rsidP="00B37E43">
            <w:pPr>
              <w:pStyle w:val="Insidetableprompt"/>
            </w:pPr>
          </w:p>
        </w:tc>
        <w:tc>
          <w:tcPr>
            <w:tcW w:w="2099" w:type="dxa"/>
          </w:tcPr>
          <w:p w14:paraId="438D7E3D" w14:textId="77777777" w:rsidR="00DB5A3D" w:rsidRPr="00E27BAA" w:rsidRDefault="00DB5A3D" w:rsidP="00B37E43">
            <w:pPr>
              <w:pStyle w:val="Insidetableprompt"/>
            </w:pPr>
            <w:r>
              <w:t>Uncertainty (90% confidence interval)</w:t>
            </w:r>
          </w:p>
        </w:tc>
        <w:tc>
          <w:tcPr>
            <w:tcW w:w="1170" w:type="dxa"/>
          </w:tcPr>
          <w:p w14:paraId="2630D070" w14:textId="77777777" w:rsidR="00DB5A3D" w:rsidRPr="00E27BAA" w:rsidRDefault="00DB5A3D" w:rsidP="00860B62"/>
        </w:tc>
        <w:tc>
          <w:tcPr>
            <w:tcW w:w="1170" w:type="dxa"/>
          </w:tcPr>
          <w:p w14:paraId="39B93034" w14:textId="77777777" w:rsidR="00DB5A3D" w:rsidRPr="00E27BAA" w:rsidRDefault="00DB5A3D" w:rsidP="00860B62"/>
        </w:tc>
      </w:tr>
      <w:tr w:rsidR="00DB5A3D" w14:paraId="349662A4"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vMerge w:val="restart"/>
          </w:tcPr>
          <w:p w14:paraId="5DBD1142" w14:textId="77777777" w:rsidR="00DB5A3D" w:rsidRDefault="00DB5A3D" w:rsidP="00B37E43">
            <w:pPr>
              <w:pStyle w:val="Insidetableprompt"/>
            </w:pPr>
            <w:r>
              <w:t>Strata NAME</w:t>
            </w:r>
          </w:p>
        </w:tc>
        <w:tc>
          <w:tcPr>
            <w:tcW w:w="2099" w:type="dxa"/>
          </w:tcPr>
          <w:p w14:paraId="394BF9F4" w14:textId="77777777" w:rsidR="00DB5A3D" w:rsidRPr="00E27BAA" w:rsidRDefault="00DB5A3D" w:rsidP="00B37E43">
            <w:pPr>
              <w:pStyle w:val="Insidetableprompt"/>
            </w:pPr>
            <w:r>
              <w:t>new removals area</w:t>
            </w:r>
          </w:p>
        </w:tc>
        <w:tc>
          <w:tcPr>
            <w:tcW w:w="1170" w:type="dxa"/>
          </w:tcPr>
          <w:p w14:paraId="32C0CB7A" w14:textId="77777777" w:rsidR="00DB5A3D" w:rsidRPr="00E27BAA" w:rsidRDefault="00DB5A3D" w:rsidP="00860B62"/>
        </w:tc>
        <w:tc>
          <w:tcPr>
            <w:tcW w:w="1170" w:type="dxa"/>
          </w:tcPr>
          <w:p w14:paraId="294AC5E3" w14:textId="77777777" w:rsidR="00DB5A3D" w:rsidRPr="00E27BAA" w:rsidRDefault="00DB5A3D" w:rsidP="00860B62"/>
        </w:tc>
      </w:tr>
      <w:tr w:rsidR="00DB5A3D" w14:paraId="2FE2FCE6" w14:textId="77777777" w:rsidTr="00B37E43">
        <w:trPr>
          <w:cnfStyle w:val="000000010000" w:firstRow="0" w:lastRow="0" w:firstColumn="0" w:lastColumn="0" w:oddVBand="0" w:evenVBand="0" w:oddHBand="0" w:evenHBand="1" w:firstRowFirstColumn="0" w:firstRowLastColumn="0" w:lastRowFirstColumn="0" w:lastRowLastColumn="0"/>
        </w:trPr>
        <w:tc>
          <w:tcPr>
            <w:tcW w:w="1381" w:type="dxa"/>
            <w:vMerge/>
          </w:tcPr>
          <w:p w14:paraId="08530ADE" w14:textId="77777777" w:rsidR="00DB5A3D" w:rsidRDefault="00DB5A3D" w:rsidP="00B37E43">
            <w:pPr>
              <w:pStyle w:val="Insidetableprompt"/>
            </w:pPr>
          </w:p>
        </w:tc>
        <w:tc>
          <w:tcPr>
            <w:tcW w:w="2099" w:type="dxa"/>
          </w:tcPr>
          <w:p w14:paraId="74D49F97" w14:textId="77777777" w:rsidR="00DB5A3D" w:rsidRPr="00E27BAA" w:rsidRDefault="00DB5A3D" w:rsidP="00B37E43">
            <w:pPr>
              <w:pStyle w:val="Insidetableprompt"/>
            </w:pPr>
            <w:r>
              <w:t>Uncertainty (90% confidence interval)</w:t>
            </w:r>
          </w:p>
        </w:tc>
        <w:tc>
          <w:tcPr>
            <w:tcW w:w="1170" w:type="dxa"/>
          </w:tcPr>
          <w:p w14:paraId="1BFB65DC" w14:textId="77777777" w:rsidR="00DB5A3D" w:rsidRPr="00E27BAA" w:rsidRDefault="00DB5A3D" w:rsidP="00860B62"/>
        </w:tc>
        <w:tc>
          <w:tcPr>
            <w:tcW w:w="1170" w:type="dxa"/>
          </w:tcPr>
          <w:p w14:paraId="167F6218" w14:textId="77777777" w:rsidR="00DB5A3D" w:rsidRPr="00E27BAA" w:rsidRDefault="00DB5A3D" w:rsidP="00860B62"/>
        </w:tc>
      </w:tr>
      <w:tr w:rsidR="00DB5A3D" w14:paraId="2C7CF9F2" w14:textId="77777777" w:rsidTr="00B37E43">
        <w:trPr>
          <w:cnfStyle w:val="000000100000" w:firstRow="0" w:lastRow="0" w:firstColumn="0" w:lastColumn="0" w:oddVBand="0" w:evenVBand="0" w:oddHBand="1" w:evenHBand="0" w:firstRowFirstColumn="0" w:firstRowLastColumn="0" w:lastRowFirstColumn="0" w:lastRowLastColumn="0"/>
        </w:trPr>
        <w:tc>
          <w:tcPr>
            <w:tcW w:w="1381" w:type="dxa"/>
          </w:tcPr>
          <w:p w14:paraId="320CD6A7" w14:textId="77777777" w:rsidR="00DB5A3D" w:rsidRDefault="00DB5A3D" w:rsidP="00B37E43">
            <w:pPr>
              <w:pStyle w:val="Insidetableprompt"/>
            </w:pPr>
            <w:r>
              <w:t>Etc.</w:t>
            </w:r>
          </w:p>
        </w:tc>
        <w:tc>
          <w:tcPr>
            <w:tcW w:w="2099" w:type="dxa"/>
          </w:tcPr>
          <w:p w14:paraId="31938901" w14:textId="77777777" w:rsidR="00DB5A3D" w:rsidRPr="00E27BAA" w:rsidRDefault="00DB5A3D" w:rsidP="00B37E43">
            <w:pPr>
              <w:pStyle w:val="Insidetableprompt"/>
            </w:pPr>
          </w:p>
        </w:tc>
        <w:tc>
          <w:tcPr>
            <w:tcW w:w="1170" w:type="dxa"/>
          </w:tcPr>
          <w:p w14:paraId="03FBB805" w14:textId="77777777" w:rsidR="00DB5A3D" w:rsidRPr="00E27BAA" w:rsidRDefault="00DB5A3D" w:rsidP="00860B62"/>
        </w:tc>
        <w:tc>
          <w:tcPr>
            <w:tcW w:w="1170" w:type="dxa"/>
          </w:tcPr>
          <w:p w14:paraId="6ACF4452" w14:textId="77777777" w:rsidR="00DB5A3D" w:rsidRPr="00E27BAA" w:rsidRDefault="00DB5A3D" w:rsidP="00860B62"/>
        </w:tc>
      </w:tr>
    </w:tbl>
    <w:p w14:paraId="2493393C" w14:textId="77777777" w:rsidR="00E32CFB" w:rsidRDefault="00E32CFB" w:rsidP="00DB5A3D">
      <w:pPr>
        <w:sectPr w:rsidR="00E32CFB" w:rsidSect="00E222A5">
          <w:type w:val="continuous"/>
          <w:pgSz w:w="12240" w:h="15840"/>
          <w:pgMar w:top="1728" w:right="1440" w:bottom="1440" w:left="1440" w:header="576" w:footer="1008" w:gutter="0"/>
          <w:cols w:space="720"/>
          <w:formProt w:val="0"/>
          <w:docGrid w:linePitch="360"/>
        </w:sectPr>
      </w:pPr>
    </w:p>
    <w:p w14:paraId="518D9201" w14:textId="77777777" w:rsidR="00DB5A3D" w:rsidRDefault="00DB5A3D" w:rsidP="00DB5A3D"/>
    <w:p w14:paraId="57942080" w14:textId="77777777" w:rsidR="00DB5A3D" w:rsidRPr="0077023C" w:rsidRDefault="00DB5A3D" w:rsidP="008F251B">
      <w:pPr>
        <w:pStyle w:val="Heading2"/>
        <w:numPr>
          <w:ilvl w:val="1"/>
          <w:numId w:val="39"/>
        </w:numPr>
      </w:pPr>
      <w:r>
        <w:lastRenderedPageBreak/>
        <w:t>Ongoing Removals Areas</w:t>
      </w:r>
    </w:p>
    <w:p w14:paraId="4B9A00E2" w14:textId="77777777" w:rsidR="00E32CFB" w:rsidRDefault="00DB5A3D" w:rsidP="00DB5A3D">
      <w:pPr>
        <w:pStyle w:val="ARTInstructions"/>
        <w:sectPr w:rsidR="00E32CFB" w:rsidSect="00E222A5">
          <w:type w:val="continuous"/>
          <w:pgSz w:w="12240" w:h="15840"/>
          <w:pgMar w:top="1728" w:right="1440" w:bottom="1440" w:left="1440" w:header="576" w:footer="1008" w:gutter="0"/>
          <w:cols w:space="720"/>
          <w:docGrid w:linePitch="360"/>
        </w:sectPr>
      </w:pPr>
      <w:r>
        <w:t>Please fill in/ adapt the following table to report ongoing removals areas eligible for crediting for each calendar year of the reporting period. Columns and rows may be added or removed as needed.</w:t>
      </w:r>
    </w:p>
    <w:tbl>
      <w:tblPr>
        <w:tblStyle w:val="TableGrid"/>
        <w:tblW w:w="0" w:type="auto"/>
        <w:tblLook w:val="04A0" w:firstRow="1" w:lastRow="0" w:firstColumn="1" w:lastColumn="0" w:noHBand="0" w:noVBand="1"/>
      </w:tblPr>
      <w:tblGrid>
        <w:gridCol w:w="1816"/>
        <w:gridCol w:w="1381"/>
        <w:gridCol w:w="2099"/>
        <w:gridCol w:w="1170"/>
        <w:gridCol w:w="1170"/>
      </w:tblGrid>
      <w:tr w:rsidR="00DB5A3D" w14:paraId="1C5EEDD4" w14:textId="77777777" w:rsidTr="00B37E43">
        <w:trPr>
          <w:cnfStyle w:val="100000000000" w:firstRow="1" w:lastRow="0" w:firstColumn="0" w:lastColumn="0" w:oddVBand="0" w:evenVBand="0" w:oddHBand="0" w:evenHBand="0" w:firstRowFirstColumn="0" w:firstRowLastColumn="0" w:lastRowFirstColumn="0" w:lastRowLastColumn="0"/>
        </w:trPr>
        <w:tc>
          <w:tcPr>
            <w:tcW w:w="1816" w:type="dxa"/>
          </w:tcPr>
          <w:p w14:paraId="394C5B93" w14:textId="77777777" w:rsidR="00DB5A3D" w:rsidRPr="003A5528" w:rsidRDefault="00DB5A3D" w:rsidP="00B37E43">
            <w:pPr>
              <w:pStyle w:val="Insidetableprompt"/>
              <w:rPr>
                <w:b/>
                <w:color w:val="FFFFFF" w:themeColor="background1"/>
              </w:rPr>
            </w:pPr>
            <w:r w:rsidRPr="003A5528">
              <w:rPr>
                <w:b/>
                <w:color w:val="FFFFFF" w:themeColor="background1"/>
              </w:rPr>
              <w:t>YEAR OF PLANTING/ RESTORATION</w:t>
            </w:r>
          </w:p>
        </w:tc>
        <w:tc>
          <w:tcPr>
            <w:tcW w:w="3480" w:type="dxa"/>
            <w:gridSpan w:val="2"/>
          </w:tcPr>
          <w:p w14:paraId="4161F09E" w14:textId="4A67A191" w:rsidR="00DB5A3D" w:rsidRPr="003F48B5" w:rsidRDefault="00DB5A3D" w:rsidP="00B37E43">
            <w:pPr>
              <w:pStyle w:val="Insidetableprompt"/>
              <w:rPr>
                <w:b/>
                <w:bCs w:val="0"/>
                <w:color w:val="FFFFFF" w:themeColor="background1"/>
              </w:rPr>
            </w:pPr>
            <w:r>
              <w:rPr>
                <w:b/>
                <w:bCs w:val="0"/>
                <w:color w:val="FFFFFF" w:themeColor="background1"/>
              </w:rPr>
              <w:t>ONGOING REMOVALS AREAS</w:t>
            </w:r>
            <w:r w:rsidRPr="003F48B5">
              <w:rPr>
                <w:b/>
                <w:bCs w:val="0"/>
                <w:color w:val="FFFFFF" w:themeColor="background1"/>
              </w:rPr>
              <w:t xml:space="preserve"> </w:t>
            </w:r>
            <w:r>
              <w:rPr>
                <w:b/>
                <w:bCs w:val="0"/>
                <w:color w:val="FFFFFF" w:themeColor="background1"/>
              </w:rPr>
              <w:t xml:space="preserve">AND UNCERTAINTY </w:t>
            </w:r>
            <w:r w:rsidRPr="003F48B5">
              <w:rPr>
                <w:b/>
                <w:bCs w:val="0"/>
                <w:color w:val="FFFFFF" w:themeColor="background1"/>
              </w:rPr>
              <w:t>PER YEAR (H</w:t>
            </w:r>
            <w:r w:rsidR="00C457AB">
              <w:rPr>
                <w:b/>
                <w:bCs w:val="0"/>
                <w:color w:val="FFFFFF" w:themeColor="background1"/>
              </w:rPr>
              <w:t>ECTARES</w:t>
            </w:r>
            <w:r w:rsidRPr="003F48B5">
              <w:rPr>
                <w:b/>
                <w:bCs w:val="0"/>
                <w:color w:val="FFFFFF" w:themeColor="background1"/>
              </w:rPr>
              <w:t>)</w:t>
            </w:r>
          </w:p>
        </w:tc>
        <w:tc>
          <w:tcPr>
            <w:tcW w:w="1170" w:type="dxa"/>
          </w:tcPr>
          <w:p w14:paraId="6558AB8C"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c>
          <w:tcPr>
            <w:tcW w:w="1170" w:type="dxa"/>
          </w:tcPr>
          <w:p w14:paraId="15BA0502" w14:textId="77777777" w:rsidR="00DB5A3D" w:rsidRPr="003F48B5" w:rsidRDefault="00DB5A3D" w:rsidP="00B37E43">
            <w:pPr>
              <w:pStyle w:val="Insidetableprompt"/>
              <w:rPr>
                <w:b/>
                <w:bCs w:val="0"/>
                <w:color w:val="FFFFFF" w:themeColor="background1"/>
              </w:rPr>
            </w:pPr>
            <w:r>
              <w:rPr>
                <w:b/>
                <w:bCs w:val="0"/>
                <w:color w:val="FFFFFF" w:themeColor="background1"/>
              </w:rPr>
              <w:t>YYYY</w:t>
            </w:r>
          </w:p>
        </w:tc>
      </w:tr>
      <w:tr w:rsidR="00DB5A3D" w14:paraId="2C1FBAAD" w14:textId="77777777" w:rsidTr="00B37E43">
        <w:trPr>
          <w:cnfStyle w:val="000000100000" w:firstRow="0" w:lastRow="0" w:firstColumn="0" w:lastColumn="0" w:oddVBand="0" w:evenVBand="0" w:oddHBand="1" w:evenHBand="0" w:firstRowFirstColumn="0" w:firstRowLastColumn="0" w:lastRowFirstColumn="0" w:lastRowLastColumn="0"/>
        </w:trPr>
        <w:tc>
          <w:tcPr>
            <w:tcW w:w="1816" w:type="dxa"/>
            <w:vMerge w:val="restart"/>
          </w:tcPr>
          <w:p w14:paraId="00D6982A" w14:textId="77777777" w:rsidR="00DB5A3D" w:rsidRDefault="00DB5A3D" w:rsidP="00B37E43">
            <w:pPr>
              <w:pStyle w:val="Insidetableprompt"/>
            </w:pPr>
            <w:r>
              <w:t>YYYY</w:t>
            </w:r>
          </w:p>
        </w:tc>
        <w:tc>
          <w:tcPr>
            <w:tcW w:w="1381" w:type="dxa"/>
            <w:vMerge w:val="restart"/>
          </w:tcPr>
          <w:p w14:paraId="439834EF" w14:textId="77777777" w:rsidR="00DB5A3D" w:rsidRPr="00E27BAA" w:rsidRDefault="00DB5A3D" w:rsidP="00B37E43">
            <w:pPr>
              <w:pStyle w:val="Insidetableprompt"/>
            </w:pPr>
            <w:r>
              <w:t>Strata NAME</w:t>
            </w:r>
          </w:p>
        </w:tc>
        <w:tc>
          <w:tcPr>
            <w:tcW w:w="2099" w:type="dxa"/>
          </w:tcPr>
          <w:p w14:paraId="41339F13" w14:textId="77777777" w:rsidR="00DB5A3D" w:rsidRPr="00E27BAA" w:rsidRDefault="00DB5A3D" w:rsidP="00B37E43">
            <w:pPr>
              <w:pStyle w:val="Insidetableprompt"/>
            </w:pPr>
            <w:r>
              <w:t>new removals area</w:t>
            </w:r>
          </w:p>
        </w:tc>
        <w:tc>
          <w:tcPr>
            <w:tcW w:w="1170" w:type="dxa"/>
          </w:tcPr>
          <w:p w14:paraId="746A7092" w14:textId="77777777" w:rsidR="00DB5A3D" w:rsidRPr="00E27BAA" w:rsidRDefault="00DB5A3D" w:rsidP="00860B62"/>
        </w:tc>
        <w:tc>
          <w:tcPr>
            <w:tcW w:w="1170" w:type="dxa"/>
          </w:tcPr>
          <w:p w14:paraId="326D749F" w14:textId="77777777" w:rsidR="00DB5A3D" w:rsidRPr="00E27BAA" w:rsidRDefault="00DB5A3D" w:rsidP="00860B62"/>
        </w:tc>
      </w:tr>
      <w:tr w:rsidR="00DB5A3D" w14:paraId="536FF105" w14:textId="77777777" w:rsidTr="00B37E43">
        <w:trPr>
          <w:cnfStyle w:val="000000010000" w:firstRow="0" w:lastRow="0" w:firstColumn="0" w:lastColumn="0" w:oddVBand="0" w:evenVBand="0" w:oddHBand="0" w:evenHBand="1" w:firstRowFirstColumn="0" w:firstRowLastColumn="0" w:lastRowFirstColumn="0" w:lastRowLastColumn="0"/>
        </w:trPr>
        <w:tc>
          <w:tcPr>
            <w:tcW w:w="1816" w:type="dxa"/>
            <w:vMerge/>
          </w:tcPr>
          <w:p w14:paraId="58493A31" w14:textId="77777777" w:rsidR="00DB5A3D" w:rsidRDefault="00DB5A3D" w:rsidP="00B37E43">
            <w:pPr>
              <w:pStyle w:val="Insidetableprompt"/>
            </w:pPr>
          </w:p>
        </w:tc>
        <w:tc>
          <w:tcPr>
            <w:tcW w:w="1381" w:type="dxa"/>
            <w:vMerge/>
          </w:tcPr>
          <w:p w14:paraId="0C4A3E40" w14:textId="77777777" w:rsidR="00DB5A3D" w:rsidRDefault="00DB5A3D" w:rsidP="00B37E43">
            <w:pPr>
              <w:pStyle w:val="Insidetableprompt"/>
            </w:pPr>
          </w:p>
        </w:tc>
        <w:tc>
          <w:tcPr>
            <w:tcW w:w="2099" w:type="dxa"/>
          </w:tcPr>
          <w:p w14:paraId="1742C590" w14:textId="77777777" w:rsidR="00DB5A3D" w:rsidRPr="00E27BAA" w:rsidRDefault="00DB5A3D" w:rsidP="00B37E43">
            <w:pPr>
              <w:pStyle w:val="Insidetableprompt"/>
            </w:pPr>
            <w:r>
              <w:t>Uncertainty (90% confidence interval)</w:t>
            </w:r>
          </w:p>
        </w:tc>
        <w:tc>
          <w:tcPr>
            <w:tcW w:w="1170" w:type="dxa"/>
          </w:tcPr>
          <w:p w14:paraId="77A1F482" w14:textId="77777777" w:rsidR="00DB5A3D" w:rsidRPr="00E27BAA" w:rsidRDefault="00DB5A3D" w:rsidP="00860B62"/>
        </w:tc>
        <w:tc>
          <w:tcPr>
            <w:tcW w:w="1170" w:type="dxa"/>
          </w:tcPr>
          <w:p w14:paraId="1B2E1F35" w14:textId="77777777" w:rsidR="00DB5A3D" w:rsidRPr="00E27BAA" w:rsidRDefault="00DB5A3D" w:rsidP="00860B62"/>
        </w:tc>
      </w:tr>
      <w:tr w:rsidR="00DB5A3D" w14:paraId="443CACA9" w14:textId="77777777" w:rsidTr="00B37E43">
        <w:trPr>
          <w:cnfStyle w:val="000000100000" w:firstRow="0" w:lastRow="0" w:firstColumn="0" w:lastColumn="0" w:oddVBand="0" w:evenVBand="0" w:oddHBand="1" w:evenHBand="0" w:firstRowFirstColumn="0" w:firstRowLastColumn="0" w:lastRowFirstColumn="0" w:lastRowLastColumn="0"/>
        </w:trPr>
        <w:tc>
          <w:tcPr>
            <w:tcW w:w="1816" w:type="dxa"/>
            <w:vMerge/>
          </w:tcPr>
          <w:p w14:paraId="087E3293" w14:textId="77777777" w:rsidR="00DB5A3D" w:rsidRDefault="00DB5A3D" w:rsidP="00B37E43">
            <w:pPr>
              <w:pStyle w:val="Insidetableprompt"/>
            </w:pPr>
          </w:p>
        </w:tc>
        <w:tc>
          <w:tcPr>
            <w:tcW w:w="1381" w:type="dxa"/>
            <w:vMerge w:val="restart"/>
          </w:tcPr>
          <w:p w14:paraId="6C66D823" w14:textId="77777777" w:rsidR="00DB5A3D" w:rsidRDefault="00DB5A3D" w:rsidP="00B37E43">
            <w:pPr>
              <w:pStyle w:val="Insidetableprompt"/>
            </w:pPr>
            <w:r>
              <w:t>Strata NAME</w:t>
            </w:r>
          </w:p>
        </w:tc>
        <w:tc>
          <w:tcPr>
            <w:tcW w:w="2099" w:type="dxa"/>
          </w:tcPr>
          <w:p w14:paraId="407EB365" w14:textId="77777777" w:rsidR="00DB5A3D" w:rsidRPr="00E27BAA" w:rsidRDefault="00DB5A3D" w:rsidP="00B37E43">
            <w:pPr>
              <w:pStyle w:val="Insidetableprompt"/>
            </w:pPr>
            <w:r>
              <w:t>new removals area</w:t>
            </w:r>
          </w:p>
        </w:tc>
        <w:tc>
          <w:tcPr>
            <w:tcW w:w="1170" w:type="dxa"/>
          </w:tcPr>
          <w:p w14:paraId="57B50D1F" w14:textId="77777777" w:rsidR="00DB5A3D" w:rsidRPr="00E27BAA" w:rsidRDefault="00DB5A3D" w:rsidP="00860B62"/>
        </w:tc>
        <w:tc>
          <w:tcPr>
            <w:tcW w:w="1170" w:type="dxa"/>
          </w:tcPr>
          <w:p w14:paraId="57C53986" w14:textId="77777777" w:rsidR="00DB5A3D" w:rsidRPr="00E27BAA" w:rsidRDefault="00DB5A3D" w:rsidP="00860B62"/>
        </w:tc>
      </w:tr>
      <w:tr w:rsidR="00DB5A3D" w14:paraId="3297A314" w14:textId="77777777" w:rsidTr="00B37E43">
        <w:trPr>
          <w:cnfStyle w:val="000000010000" w:firstRow="0" w:lastRow="0" w:firstColumn="0" w:lastColumn="0" w:oddVBand="0" w:evenVBand="0" w:oddHBand="0" w:evenHBand="1" w:firstRowFirstColumn="0" w:firstRowLastColumn="0" w:lastRowFirstColumn="0" w:lastRowLastColumn="0"/>
        </w:trPr>
        <w:tc>
          <w:tcPr>
            <w:tcW w:w="1816" w:type="dxa"/>
            <w:vMerge/>
          </w:tcPr>
          <w:p w14:paraId="66B8A735" w14:textId="77777777" w:rsidR="00DB5A3D" w:rsidRDefault="00DB5A3D" w:rsidP="00B37E43">
            <w:pPr>
              <w:pStyle w:val="Insidetableprompt"/>
            </w:pPr>
          </w:p>
        </w:tc>
        <w:tc>
          <w:tcPr>
            <w:tcW w:w="1381" w:type="dxa"/>
            <w:vMerge/>
          </w:tcPr>
          <w:p w14:paraId="54F397F6" w14:textId="77777777" w:rsidR="00DB5A3D" w:rsidRDefault="00DB5A3D" w:rsidP="00B37E43">
            <w:pPr>
              <w:pStyle w:val="Insidetableprompt"/>
            </w:pPr>
          </w:p>
        </w:tc>
        <w:tc>
          <w:tcPr>
            <w:tcW w:w="2099" w:type="dxa"/>
          </w:tcPr>
          <w:p w14:paraId="20198DF0" w14:textId="77777777" w:rsidR="00DB5A3D" w:rsidRPr="00E27BAA" w:rsidRDefault="00DB5A3D" w:rsidP="00B37E43">
            <w:pPr>
              <w:pStyle w:val="Insidetableprompt"/>
            </w:pPr>
            <w:r>
              <w:t>Uncertainty (90% confidence interval)</w:t>
            </w:r>
          </w:p>
        </w:tc>
        <w:tc>
          <w:tcPr>
            <w:tcW w:w="1170" w:type="dxa"/>
          </w:tcPr>
          <w:p w14:paraId="0F66F44D" w14:textId="77777777" w:rsidR="00DB5A3D" w:rsidRPr="00E27BAA" w:rsidRDefault="00DB5A3D" w:rsidP="00860B62"/>
        </w:tc>
        <w:tc>
          <w:tcPr>
            <w:tcW w:w="1170" w:type="dxa"/>
          </w:tcPr>
          <w:p w14:paraId="7BB6E5B7" w14:textId="77777777" w:rsidR="00DB5A3D" w:rsidRPr="00E27BAA" w:rsidRDefault="00DB5A3D" w:rsidP="00860B62"/>
        </w:tc>
      </w:tr>
      <w:tr w:rsidR="00DB5A3D" w14:paraId="197F8CC5" w14:textId="77777777" w:rsidTr="00B37E43">
        <w:trPr>
          <w:cnfStyle w:val="000000100000" w:firstRow="0" w:lastRow="0" w:firstColumn="0" w:lastColumn="0" w:oddVBand="0" w:evenVBand="0" w:oddHBand="1" w:evenHBand="0" w:firstRowFirstColumn="0" w:firstRowLastColumn="0" w:lastRowFirstColumn="0" w:lastRowLastColumn="0"/>
        </w:trPr>
        <w:tc>
          <w:tcPr>
            <w:tcW w:w="1816" w:type="dxa"/>
          </w:tcPr>
          <w:p w14:paraId="7E580B02" w14:textId="77777777" w:rsidR="00DB5A3D" w:rsidRDefault="00DB5A3D" w:rsidP="00B37E43">
            <w:pPr>
              <w:pStyle w:val="Insidetableprompt"/>
            </w:pPr>
          </w:p>
        </w:tc>
        <w:tc>
          <w:tcPr>
            <w:tcW w:w="1381" w:type="dxa"/>
          </w:tcPr>
          <w:p w14:paraId="12AB3647" w14:textId="77777777" w:rsidR="00DB5A3D" w:rsidRDefault="00DB5A3D" w:rsidP="00B37E43">
            <w:pPr>
              <w:pStyle w:val="Insidetableprompt"/>
            </w:pPr>
            <w:r>
              <w:t>Etc.</w:t>
            </w:r>
          </w:p>
        </w:tc>
        <w:tc>
          <w:tcPr>
            <w:tcW w:w="2099" w:type="dxa"/>
          </w:tcPr>
          <w:p w14:paraId="4D4E00A8" w14:textId="77777777" w:rsidR="00DB5A3D" w:rsidRPr="00E27BAA" w:rsidRDefault="00DB5A3D" w:rsidP="00B37E43">
            <w:pPr>
              <w:pStyle w:val="Insidetableprompt"/>
            </w:pPr>
          </w:p>
        </w:tc>
        <w:tc>
          <w:tcPr>
            <w:tcW w:w="1170" w:type="dxa"/>
          </w:tcPr>
          <w:p w14:paraId="447C1615" w14:textId="77777777" w:rsidR="00DB5A3D" w:rsidRPr="00E27BAA" w:rsidRDefault="00DB5A3D" w:rsidP="00860B62"/>
        </w:tc>
        <w:tc>
          <w:tcPr>
            <w:tcW w:w="1170" w:type="dxa"/>
          </w:tcPr>
          <w:p w14:paraId="6767F06E" w14:textId="77777777" w:rsidR="00DB5A3D" w:rsidRPr="00E27BAA" w:rsidRDefault="00DB5A3D" w:rsidP="00860B62"/>
        </w:tc>
      </w:tr>
    </w:tbl>
    <w:p w14:paraId="41BCC9BC" w14:textId="77777777" w:rsidR="00E32CFB" w:rsidRDefault="00E32CFB" w:rsidP="00DB5A3D">
      <w:pPr>
        <w:pStyle w:val="ARTInstructions"/>
        <w:sectPr w:rsidR="00E32CFB" w:rsidSect="00E222A5">
          <w:type w:val="continuous"/>
          <w:pgSz w:w="12240" w:h="15840"/>
          <w:pgMar w:top="1728" w:right="1440" w:bottom="1440" w:left="1440" w:header="576" w:footer="1008" w:gutter="0"/>
          <w:cols w:space="720"/>
          <w:formProt w:val="0"/>
          <w:docGrid w:linePitch="360"/>
        </w:sectPr>
      </w:pPr>
    </w:p>
    <w:p w14:paraId="2D1AC35E" w14:textId="77777777" w:rsidR="00E32CFB" w:rsidRDefault="00DB5A3D" w:rsidP="00AF31CB">
      <w:pPr>
        <w:pStyle w:val="ARTDocument-Bodytext"/>
        <w:sectPr w:rsidR="00E32CFB" w:rsidSect="00E222A5">
          <w:type w:val="continuous"/>
          <w:pgSz w:w="12240" w:h="15840"/>
          <w:pgMar w:top="1728" w:right="1440" w:bottom="1440" w:left="1440" w:header="576" w:footer="1008" w:gutter="0"/>
          <w:cols w:space="720"/>
          <w:docGrid w:linePitch="360"/>
        </w:sectPr>
      </w:pPr>
      <w:r>
        <w:t xml:space="preserve">Please describe how the approach described in the TREES Registration Document was used to monitor ongoing removals during the crediting period, and how any removals areas subsequently recorded as being deforested were accounted for in the emissions accounting and removed from ongoing removals crediting. </w:t>
      </w:r>
    </w:p>
    <w:p w14:paraId="1929E050" w14:textId="77777777" w:rsidR="00E32CFB" w:rsidRDefault="00E32CFB" w:rsidP="00E32CFB">
      <w:pPr>
        <w:sectPr w:rsidR="00E32CFB" w:rsidSect="00E222A5">
          <w:type w:val="continuous"/>
          <w:pgSz w:w="12240" w:h="15840"/>
          <w:pgMar w:top="1728" w:right="1440" w:bottom="1440" w:left="1440" w:header="576" w:footer="1008" w:gutter="0"/>
          <w:cols w:space="720"/>
          <w:formProt w:val="0"/>
          <w:docGrid w:linePitch="360"/>
        </w:sectPr>
      </w:pPr>
      <w:r w:rsidRPr="00C26609">
        <w:t>(Enter response here)</w:t>
      </w:r>
    </w:p>
    <w:p w14:paraId="0CE32377" w14:textId="77777777" w:rsidR="00DB5A3D" w:rsidRDefault="00DB5A3D" w:rsidP="008F251B">
      <w:pPr>
        <w:pStyle w:val="Heading2"/>
        <w:numPr>
          <w:ilvl w:val="1"/>
          <w:numId w:val="39"/>
        </w:numPr>
      </w:pPr>
      <w:r>
        <w:t>Removal Factors</w:t>
      </w:r>
    </w:p>
    <w:p w14:paraId="4B8F60FF" w14:textId="77777777" w:rsidR="0062659B" w:rsidRDefault="00DB5A3D" w:rsidP="00DB5A3D">
      <w:pPr>
        <w:pStyle w:val="ARTInstructions"/>
        <w:sectPr w:rsidR="0062659B" w:rsidSect="00E222A5">
          <w:type w:val="continuous"/>
          <w:pgSz w:w="12240" w:h="15840"/>
          <w:pgMar w:top="1728" w:right="1440" w:bottom="1440" w:left="1440" w:header="576" w:footer="1008" w:gutter="0"/>
          <w:cols w:space="720"/>
          <w:docGrid w:linePitch="360"/>
        </w:sectPr>
      </w:pPr>
      <w:r>
        <w:t>Please fill in/ adapt the following table</w:t>
      </w:r>
      <w:r w:rsidRPr="00C948A3">
        <w:t xml:space="preserve"> </w:t>
      </w:r>
      <w:r>
        <w:t xml:space="preserve">using removal </w:t>
      </w:r>
      <w:proofErr w:type="gramStart"/>
      <w:r>
        <w:t>factor</w:t>
      </w:r>
      <w:proofErr w:type="gramEnd"/>
      <w:r>
        <w:t>(s) from the TREES Registration Document.</w:t>
      </w:r>
    </w:p>
    <w:tbl>
      <w:tblPr>
        <w:tblStyle w:val="TableGrid"/>
        <w:tblW w:w="9330" w:type="dxa"/>
        <w:tblLook w:val="04A0" w:firstRow="1" w:lastRow="0" w:firstColumn="1" w:lastColumn="0" w:noHBand="0" w:noVBand="1"/>
      </w:tblPr>
      <w:tblGrid>
        <w:gridCol w:w="1550"/>
        <w:gridCol w:w="3730"/>
        <w:gridCol w:w="4050"/>
      </w:tblGrid>
      <w:tr w:rsidR="00DB5A3D" w14:paraId="42DF29C3" w14:textId="77777777" w:rsidTr="00B37E43">
        <w:trPr>
          <w:cnfStyle w:val="100000000000" w:firstRow="1" w:lastRow="0" w:firstColumn="0" w:lastColumn="0" w:oddVBand="0" w:evenVBand="0" w:oddHBand="0" w:evenHBand="0" w:firstRowFirstColumn="0" w:firstRowLastColumn="0" w:lastRowFirstColumn="0" w:lastRowLastColumn="0"/>
        </w:trPr>
        <w:tc>
          <w:tcPr>
            <w:tcW w:w="1550" w:type="dxa"/>
          </w:tcPr>
          <w:p w14:paraId="6A29AE16" w14:textId="77777777" w:rsidR="00DB5A3D" w:rsidRPr="003F48B5" w:rsidRDefault="00DB5A3D" w:rsidP="00B37E43">
            <w:pPr>
              <w:pStyle w:val="Insidetableprompt"/>
              <w:rPr>
                <w:b/>
                <w:bCs w:val="0"/>
                <w:color w:val="FFFFFF" w:themeColor="background1"/>
              </w:rPr>
            </w:pPr>
          </w:p>
        </w:tc>
        <w:tc>
          <w:tcPr>
            <w:tcW w:w="3730" w:type="dxa"/>
          </w:tcPr>
          <w:p w14:paraId="5C0877A1" w14:textId="082B7231" w:rsidR="00DB5A3D" w:rsidRPr="007E57F1" w:rsidRDefault="00DB5A3D" w:rsidP="00B37E43">
            <w:pPr>
              <w:pStyle w:val="Insidetableprompt"/>
              <w:rPr>
                <w:b/>
                <w:color w:val="FFFFFF" w:themeColor="background1"/>
              </w:rPr>
            </w:pPr>
            <w:r w:rsidRPr="5EA96068">
              <w:rPr>
                <w:b/>
                <w:color w:val="FFFFFF" w:themeColor="background1"/>
              </w:rPr>
              <w:t>REMOVAL FACTOR</w:t>
            </w:r>
            <w:r>
              <w:rPr>
                <w:b/>
                <w:color w:val="FFFFFF" w:themeColor="background1"/>
              </w:rPr>
              <w:t xml:space="preserve"> (</w:t>
            </w:r>
            <w:r w:rsidR="00C457AB">
              <w:rPr>
                <w:b/>
                <w:color w:val="FFFFFF" w:themeColor="background1"/>
              </w:rPr>
              <w:t>PLEASE SPECIFY UNITS</w:t>
            </w:r>
            <w:r>
              <w:rPr>
                <w:b/>
                <w:color w:val="FFFFFF" w:themeColor="background1"/>
              </w:rPr>
              <w:t>)</w:t>
            </w:r>
          </w:p>
        </w:tc>
        <w:tc>
          <w:tcPr>
            <w:tcW w:w="4050" w:type="dxa"/>
          </w:tcPr>
          <w:p w14:paraId="4BE24789" w14:textId="77777777" w:rsidR="00DB5A3D" w:rsidRPr="003F48B5" w:rsidRDefault="00DB5A3D" w:rsidP="00B37E43">
            <w:pPr>
              <w:pStyle w:val="Insidetableprompt"/>
              <w:rPr>
                <w:b/>
                <w:bCs w:val="0"/>
                <w:color w:val="FFFFFF" w:themeColor="background1"/>
              </w:rPr>
            </w:pPr>
            <w:r w:rsidRPr="00421019">
              <w:rPr>
                <w:b/>
                <w:bCs w:val="0"/>
                <w:color w:val="FFFFFF" w:themeColor="background1"/>
              </w:rPr>
              <w:t>UNCERTAINTY (9</w:t>
            </w:r>
            <w:r>
              <w:rPr>
                <w:b/>
                <w:bCs w:val="0"/>
                <w:color w:val="FFFFFF" w:themeColor="background1"/>
              </w:rPr>
              <w:t>0% CONFIDENCE INTERVAL)</w:t>
            </w:r>
          </w:p>
        </w:tc>
      </w:tr>
      <w:tr w:rsidR="00DB5A3D" w14:paraId="091A860A" w14:textId="77777777" w:rsidTr="00B37E43">
        <w:trPr>
          <w:cnfStyle w:val="000000100000" w:firstRow="0" w:lastRow="0" w:firstColumn="0" w:lastColumn="0" w:oddVBand="0" w:evenVBand="0" w:oddHBand="1" w:evenHBand="0" w:firstRowFirstColumn="0" w:firstRowLastColumn="0" w:lastRowFirstColumn="0" w:lastRowLastColumn="0"/>
        </w:trPr>
        <w:tc>
          <w:tcPr>
            <w:tcW w:w="1550" w:type="dxa"/>
          </w:tcPr>
          <w:p w14:paraId="0651F343" w14:textId="6DE54B7C" w:rsidR="00DB5A3D" w:rsidRPr="00E27BAA" w:rsidRDefault="00DB5A3D" w:rsidP="00B37E43">
            <w:pPr>
              <w:pStyle w:val="Insidetableprompt"/>
            </w:pPr>
            <w:r>
              <w:t xml:space="preserve">Strata </w:t>
            </w:r>
            <w:r w:rsidR="00481062">
              <w:t>NAME</w:t>
            </w:r>
          </w:p>
        </w:tc>
        <w:tc>
          <w:tcPr>
            <w:tcW w:w="3730" w:type="dxa"/>
          </w:tcPr>
          <w:p w14:paraId="10EE0784" w14:textId="77777777" w:rsidR="00DB5A3D" w:rsidRPr="00E27BAA" w:rsidRDefault="00DB5A3D" w:rsidP="00860B62"/>
        </w:tc>
        <w:tc>
          <w:tcPr>
            <w:tcW w:w="4050" w:type="dxa"/>
          </w:tcPr>
          <w:p w14:paraId="16A312F2" w14:textId="77777777" w:rsidR="00DB5A3D" w:rsidRPr="00E27BAA" w:rsidRDefault="00DB5A3D" w:rsidP="00860B62"/>
        </w:tc>
      </w:tr>
      <w:tr w:rsidR="00DB5A3D" w14:paraId="127B5638" w14:textId="77777777" w:rsidTr="00B37E43">
        <w:trPr>
          <w:cnfStyle w:val="000000010000" w:firstRow="0" w:lastRow="0" w:firstColumn="0" w:lastColumn="0" w:oddVBand="0" w:evenVBand="0" w:oddHBand="0" w:evenHBand="1" w:firstRowFirstColumn="0" w:firstRowLastColumn="0" w:lastRowFirstColumn="0" w:lastRowLastColumn="0"/>
        </w:trPr>
        <w:tc>
          <w:tcPr>
            <w:tcW w:w="1550" w:type="dxa"/>
          </w:tcPr>
          <w:p w14:paraId="5994E2FB" w14:textId="1BCF8871" w:rsidR="00DB5A3D" w:rsidRDefault="00DB5A3D" w:rsidP="00B37E43">
            <w:pPr>
              <w:pStyle w:val="Insidetableprompt"/>
            </w:pPr>
            <w:r>
              <w:t xml:space="preserve">Strata </w:t>
            </w:r>
            <w:r w:rsidR="00481062">
              <w:t>NAME</w:t>
            </w:r>
          </w:p>
        </w:tc>
        <w:tc>
          <w:tcPr>
            <w:tcW w:w="3730" w:type="dxa"/>
          </w:tcPr>
          <w:p w14:paraId="3FD49D9C" w14:textId="77777777" w:rsidR="00DB5A3D" w:rsidRPr="00E27BAA" w:rsidRDefault="00DB5A3D" w:rsidP="00860B62"/>
        </w:tc>
        <w:tc>
          <w:tcPr>
            <w:tcW w:w="4050" w:type="dxa"/>
          </w:tcPr>
          <w:p w14:paraId="5AAF4F20" w14:textId="77777777" w:rsidR="00DB5A3D" w:rsidRPr="00E27BAA" w:rsidRDefault="00DB5A3D" w:rsidP="00860B62"/>
        </w:tc>
      </w:tr>
      <w:tr w:rsidR="00DB5A3D" w14:paraId="03262BC9" w14:textId="77777777" w:rsidTr="00B37E43">
        <w:trPr>
          <w:cnfStyle w:val="000000100000" w:firstRow="0" w:lastRow="0" w:firstColumn="0" w:lastColumn="0" w:oddVBand="0" w:evenVBand="0" w:oddHBand="1" w:evenHBand="0" w:firstRowFirstColumn="0" w:firstRowLastColumn="0" w:lastRowFirstColumn="0" w:lastRowLastColumn="0"/>
        </w:trPr>
        <w:tc>
          <w:tcPr>
            <w:tcW w:w="1550" w:type="dxa"/>
          </w:tcPr>
          <w:p w14:paraId="20A762C9" w14:textId="77777777" w:rsidR="00DB5A3D" w:rsidRDefault="00DB5A3D" w:rsidP="00B37E43">
            <w:pPr>
              <w:pStyle w:val="Insidetableprompt"/>
            </w:pPr>
            <w:r>
              <w:lastRenderedPageBreak/>
              <w:t>Etc.</w:t>
            </w:r>
          </w:p>
        </w:tc>
        <w:tc>
          <w:tcPr>
            <w:tcW w:w="3730" w:type="dxa"/>
          </w:tcPr>
          <w:p w14:paraId="50857496" w14:textId="77777777" w:rsidR="00DB5A3D" w:rsidRPr="00E27BAA" w:rsidRDefault="00DB5A3D" w:rsidP="00860B62"/>
        </w:tc>
        <w:tc>
          <w:tcPr>
            <w:tcW w:w="4050" w:type="dxa"/>
          </w:tcPr>
          <w:p w14:paraId="2AD687D8" w14:textId="77777777" w:rsidR="00DB5A3D" w:rsidRPr="00E27BAA" w:rsidRDefault="00DB5A3D" w:rsidP="00860B62"/>
        </w:tc>
      </w:tr>
    </w:tbl>
    <w:p w14:paraId="15C8EB0C" w14:textId="77777777" w:rsidR="0062659B" w:rsidRDefault="0062659B" w:rsidP="008F251B">
      <w:pPr>
        <w:pStyle w:val="Heading2"/>
        <w:numPr>
          <w:ilvl w:val="1"/>
          <w:numId w:val="39"/>
        </w:numPr>
        <w:sectPr w:rsidR="0062659B" w:rsidSect="00E222A5">
          <w:type w:val="continuous"/>
          <w:pgSz w:w="12240" w:h="15840"/>
          <w:pgMar w:top="1728" w:right="1440" w:bottom="1440" w:left="1440" w:header="576" w:footer="1008" w:gutter="0"/>
          <w:cols w:space="720"/>
          <w:formProt w:val="0"/>
          <w:docGrid w:linePitch="360"/>
        </w:sectPr>
      </w:pPr>
    </w:p>
    <w:p w14:paraId="6A6A67FA" w14:textId="5D80A1E8" w:rsidR="00DB5A3D" w:rsidRDefault="00DB5A3D" w:rsidP="008F251B">
      <w:pPr>
        <w:pStyle w:val="Heading2"/>
        <w:numPr>
          <w:ilvl w:val="1"/>
          <w:numId w:val="39"/>
        </w:numPr>
      </w:pPr>
      <w:r>
        <w:t>GHG Removals</w:t>
      </w:r>
    </w:p>
    <w:p w14:paraId="41B2B3CB" w14:textId="77777777" w:rsidR="0062659B" w:rsidRDefault="00DB5A3D" w:rsidP="00DB5A3D">
      <w:pPr>
        <w:pStyle w:val="ARTInstructions"/>
        <w:sectPr w:rsidR="0062659B" w:rsidSect="00E222A5">
          <w:type w:val="continuous"/>
          <w:pgSz w:w="12240" w:h="15840"/>
          <w:pgMar w:top="1728" w:right="1440" w:bottom="1440" w:left="1440" w:header="576" w:footer="1008" w:gutter="0"/>
          <w:cols w:space="720"/>
          <w:docGrid w:linePitch="360"/>
        </w:sectPr>
      </w:pPr>
      <w:r>
        <w:t>Please fill in/ adapt the following table to report the initial, ongoing, and total removals for each calendar year of the reporting period. Columns may be added or removed as needed.</w:t>
      </w:r>
    </w:p>
    <w:tbl>
      <w:tblPr>
        <w:tblStyle w:val="TableGrid"/>
        <w:tblW w:w="0" w:type="auto"/>
        <w:tblLook w:val="04A0" w:firstRow="1" w:lastRow="0" w:firstColumn="1" w:lastColumn="0" w:noHBand="0" w:noVBand="1"/>
      </w:tblPr>
      <w:tblGrid>
        <w:gridCol w:w="2325"/>
        <w:gridCol w:w="2325"/>
        <w:gridCol w:w="2325"/>
        <w:gridCol w:w="2325"/>
      </w:tblGrid>
      <w:tr w:rsidR="00DB5A3D" w14:paraId="1B042030" w14:textId="77777777" w:rsidTr="00B37E43">
        <w:trPr>
          <w:cnfStyle w:val="100000000000" w:firstRow="1" w:lastRow="0" w:firstColumn="0" w:lastColumn="0" w:oddVBand="0" w:evenVBand="0" w:oddHBand="0" w:evenHBand="0" w:firstRowFirstColumn="0" w:firstRowLastColumn="0" w:lastRowFirstColumn="0" w:lastRowLastColumn="0"/>
        </w:trPr>
        <w:tc>
          <w:tcPr>
            <w:tcW w:w="2325" w:type="dxa"/>
          </w:tcPr>
          <w:p w14:paraId="6D04FB7A" w14:textId="77777777" w:rsidR="00DB5A3D" w:rsidRDefault="00DB5A3D" w:rsidP="00B37E43"/>
        </w:tc>
        <w:tc>
          <w:tcPr>
            <w:tcW w:w="2325" w:type="dxa"/>
          </w:tcPr>
          <w:p w14:paraId="733059A0" w14:textId="77777777" w:rsidR="00DB5A3D" w:rsidRDefault="00DB5A3D" w:rsidP="00B37E43"/>
        </w:tc>
        <w:tc>
          <w:tcPr>
            <w:tcW w:w="2325" w:type="dxa"/>
          </w:tcPr>
          <w:p w14:paraId="20EB34F4" w14:textId="77777777" w:rsidR="00DB5A3D" w:rsidRDefault="00DB5A3D" w:rsidP="00B37E43">
            <w:r>
              <w:t>YYYY</w:t>
            </w:r>
          </w:p>
        </w:tc>
        <w:tc>
          <w:tcPr>
            <w:tcW w:w="2325" w:type="dxa"/>
          </w:tcPr>
          <w:p w14:paraId="7A5B48C8" w14:textId="77777777" w:rsidR="00DB5A3D" w:rsidRDefault="00DB5A3D" w:rsidP="00B37E43">
            <w:r>
              <w:t>YYYY</w:t>
            </w:r>
          </w:p>
        </w:tc>
      </w:tr>
      <w:tr w:rsidR="00DB5A3D" w14:paraId="1B814542" w14:textId="77777777" w:rsidTr="004C548F">
        <w:trPr>
          <w:cnfStyle w:val="000000100000" w:firstRow="0" w:lastRow="0" w:firstColumn="0" w:lastColumn="0" w:oddVBand="0" w:evenVBand="0" w:oddHBand="1" w:evenHBand="0" w:firstRowFirstColumn="0" w:firstRowLastColumn="0" w:lastRowFirstColumn="0" w:lastRowLastColumn="0"/>
        </w:trPr>
        <w:tc>
          <w:tcPr>
            <w:tcW w:w="2325" w:type="dxa"/>
            <w:vMerge w:val="restart"/>
            <w:shd w:val="clear" w:color="auto" w:fill="004E7D" w:themeFill="accent1"/>
          </w:tcPr>
          <w:p w14:paraId="08538AE9" w14:textId="06AA2260" w:rsidR="00DB5A3D" w:rsidRPr="00F0109C" w:rsidRDefault="00585126" w:rsidP="00B37E43">
            <w:pPr>
              <w:rPr>
                <w:b/>
                <w:bCs/>
                <w:color w:val="FFFFFF" w:themeColor="background1"/>
              </w:rPr>
            </w:pPr>
            <w:r w:rsidRPr="00F0109C">
              <w:rPr>
                <w:b/>
                <w:bCs/>
                <w:color w:val="FFFFFF" w:themeColor="background1"/>
              </w:rPr>
              <w:t>SPATIALLY EXPLICIT APPROACH FOR NATU</w:t>
            </w:r>
            <w:r w:rsidR="00F0109C" w:rsidRPr="00F0109C">
              <w:rPr>
                <w:b/>
                <w:bCs/>
                <w:color w:val="FFFFFF" w:themeColor="background1"/>
              </w:rPr>
              <w:t xml:space="preserve">RAL FOREST RESTORATION </w:t>
            </w:r>
          </w:p>
        </w:tc>
        <w:tc>
          <w:tcPr>
            <w:tcW w:w="2325" w:type="dxa"/>
            <w:shd w:val="clear" w:color="auto" w:fill="004E7D" w:themeFill="accent1"/>
          </w:tcPr>
          <w:p w14:paraId="0804CC56" w14:textId="62F779CA" w:rsidR="00DB5A3D" w:rsidRPr="004C548F" w:rsidRDefault="00DB5A3D" w:rsidP="00AD245E">
            <w:pPr>
              <w:pStyle w:val="Insidetableprompt"/>
              <w:rPr>
                <w:color w:val="FFFFFF" w:themeColor="background1"/>
              </w:rPr>
            </w:pPr>
            <w:r w:rsidRPr="004C548F">
              <w:rPr>
                <w:color w:val="FFFFFF" w:themeColor="background1"/>
              </w:rPr>
              <w:t xml:space="preserve">Initial Removals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3B1FC1DB" w14:textId="77777777" w:rsidR="00DB5A3D" w:rsidRDefault="00DB5A3D" w:rsidP="00860B62"/>
        </w:tc>
        <w:tc>
          <w:tcPr>
            <w:tcW w:w="2325" w:type="dxa"/>
          </w:tcPr>
          <w:p w14:paraId="4C5CB464" w14:textId="77777777" w:rsidR="00DB5A3D" w:rsidRDefault="00DB5A3D" w:rsidP="00860B62"/>
        </w:tc>
      </w:tr>
      <w:tr w:rsidR="00DB5A3D" w14:paraId="0A0F10F8" w14:textId="77777777" w:rsidTr="004C548F">
        <w:trPr>
          <w:cnfStyle w:val="000000010000" w:firstRow="0" w:lastRow="0" w:firstColumn="0" w:lastColumn="0" w:oddVBand="0" w:evenVBand="0" w:oddHBand="0" w:evenHBand="1" w:firstRowFirstColumn="0" w:firstRowLastColumn="0" w:lastRowFirstColumn="0" w:lastRowLastColumn="0"/>
        </w:trPr>
        <w:tc>
          <w:tcPr>
            <w:tcW w:w="2325" w:type="dxa"/>
            <w:vMerge/>
            <w:shd w:val="clear" w:color="auto" w:fill="004E7D" w:themeFill="accent1"/>
          </w:tcPr>
          <w:p w14:paraId="494AC227" w14:textId="77777777" w:rsidR="00DB5A3D" w:rsidRPr="00585126" w:rsidRDefault="00DB5A3D" w:rsidP="00B37E43">
            <w:pPr>
              <w:rPr>
                <w:color w:val="FFFFFF" w:themeColor="background1"/>
              </w:rPr>
            </w:pPr>
          </w:p>
        </w:tc>
        <w:tc>
          <w:tcPr>
            <w:tcW w:w="2325" w:type="dxa"/>
            <w:shd w:val="clear" w:color="auto" w:fill="004E7D" w:themeFill="accent1"/>
          </w:tcPr>
          <w:p w14:paraId="54072F74" w14:textId="5D3071CB" w:rsidR="00DB5A3D" w:rsidRPr="004C548F" w:rsidRDefault="00DB5A3D" w:rsidP="00AD245E">
            <w:pPr>
              <w:pStyle w:val="Insidetableprompt"/>
              <w:rPr>
                <w:color w:val="FFFFFF" w:themeColor="background1"/>
              </w:rPr>
            </w:pPr>
            <w:r w:rsidRPr="004C548F">
              <w:rPr>
                <w:color w:val="FFFFFF" w:themeColor="background1"/>
              </w:rPr>
              <w:t xml:space="preserve">Ongoing Removals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32B45473" w14:textId="77777777" w:rsidR="00DB5A3D" w:rsidRDefault="00DB5A3D" w:rsidP="00860B62"/>
        </w:tc>
        <w:tc>
          <w:tcPr>
            <w:tcW w:w="2325" w:type="dxa"/>
          </w:tcPr>
          <w:p w14:paraId="4B189B6A" w14:textId="77777777" w:rsidR="00DB5A3D" w:rsidRDefault="00DB5A3D" w:rsidP="00860B62"/>
        </w:tc>
      </w:tr>
      <w:tr w:rsidR="00DB5A3D" w14:paraId="3F126C62" w14:textId="77777777" w:rsidTr="004C548F">
        <w:trPr>
          <w:cnfStyle w:val="000000100000" w:firstRow="0" w:lastRow="0" w:firstColumn="0" w:lastColumn="0" w:oddVBand="0" w:evenVBand="0" w:oddHBand="1" w:evenHBand="0" w:firstRowFirstColumn="0" w:firstRowLastColumn="0" w:lastRowFirstColumn="0" w:lastRowLastColumn="0"/>
        </w:trPr>
        <w:tc>
          <w:tcPr>
            <w:tcW w:w="2325" w:type="dxa"/>
            <w:vMerge/>
            <w:shd w:val="clear" w:color="auto" w:fill="004E7D" w:themeFill="accent1"/>
          </w:tcPr>
          <w:p w14:paraId="7F0ABD4D" w14:textId="77777777" w:rsidR="00DB5A3D" w:rsidRPr="00585126" w:rsidRDefault="00DB5A3D" w:rsidP="00B37E43">
            <w:pPr>
              <w:rPr>
                <w:color w:val="FFFFFF" w:themeColor="background1"/>
              </w:rPr>
            </w:pPr>
          </w:p>
        </w:tc>
        <w:tc>
          <w:tcPr>
            <w:tcW w:w="2325" w:type="dxa"/>
            <w:shd w:val="clear" w:color="auto" w:fill="004E7D" w:themeFill="accent1"/>
          </w:tcPr>
          <w:p w14:paraId="5A0D308D" w14:textId="0CCD81E8" w:rsidR="00DB5A3D" w:rsidRPr="004C548F" w:rsidRDefault="00DB5A3D" w:rsidP="00AD245E">
            <w:pPr>
              <w:pStyle w:val="Insidetableprompt"/>
              <w:rPr>
                <w:color w:val="FFFFFF" w:themeColor="background1"/>
              </w:rPr>
            </w:pPr>
            <w:r w:rsidRPr="004C548F">
              <w:rPr>
                <w:color w:val="FFFFFF" w:themeColor="background1"/>
              </w:rPr>
              <w:t>Total Removals</w:t>
            </w:r>
            <w:bookmarkStart w:id="0" w:name="_Ref236824420"/>
            <w:r w:rsidRPr="004C548F">
              <w:rPr>
                <w:rStyle w:val="FootnoteReference"/>
                <w:color w:val="FFFFFF" w:themeColor="background1"/>
              </w:rPr>
              <w:footnoteReference w:id="1"/>
            </w:r>
            <w:bookmarkEnd w:id="0"/>
            <w:r w:rsidRPr="004C548F">
              <w:rPr>
                <w:color w:val="FFFFFF" w:themeColor="background1"/>
              </w:rPr>
              <w:t xml:space="preserve"> (sum of initial and ongoing)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470C7B8C" w14:textId="77777777" w:rsidR="00DB5A3D" w:rsidRDefault="00DB5A3D" w:rsidP="00860B62"/>
        </w:tc>
        <w:tc>
          <w:tcPr>
            <w:tcW w:w="2325" w:type="dxa"/>
          </w:tcPr>
          <w:p w14:paraId="44EC7A08" w14:textId="77777777" w:rsidR="00DB5A3D" w:rsidRDefault="00DB5A3D" w:rsidP="00860B62"/>
        </w:tc>
      </w:tr>
      <w:tr w:rsidR="00DB5A3D" w14:paraId="1C7780CE" w14:textId="77777777" w:rsidTr="004C548F">
        <w:trPr>
          <w:cnfStyle w:val="000000010000" w:firstRow="0" w:lastRow="0" w:firstColumn="0" w:lastColumn="0" w:oddVBand="0" w:evenVBand="0" w:oddHBand="0" w:evenHBand="1" w:firstRowFirstColumn="0" w:firstRowLastColumn="0" w:lastRowFirstColumn="0" w:lastRowLastColumn="0"/>
        </w:trPr>
        <w:tc>
          <w:tcPr>
            <w:tcW w:w="2325" w:type="dxa"/>
            <w:vMerge/>
            <w:shd w:val="clear" w:color="auto" w:fill="004E7D" w:themeFill="accent1"/>
          </w:tcPr>
          <w:p w14:paraId="40D4BF86" w14:textId="77777777" w:rsidR="00DB5A3D" w:rsidRPr="00585126" w:rsidRDefault="00DB5A3D" w:rsidP="00B37E43">
            <w:pPr>
              <w:rPr>
                <w:color w:val="FFFFFF" w:themeColor="background1"/>
              </w:rPr>
            </w:pPr>
          </w:p>
        </w:tc>
        <w:tc>
          <w:tcPr>
            <w:tcW w:w="2325" w:type="dxa"/>
            <w:shd w:val="clear" w:color="auto" w:fill="004E7D" w:themeFill="accent1"/>
          </w:tcPr>
          <w:p w14:paraId="3CC43BF1" w14:textId="2263BF39" w:rsidR="00DB5A3D" w:rsidRPr="004C548F" w:rsidRDefault="00DB5A3D" w:rsidP="00AD245E">
            <w:pPr>
              <w:pStyle w:val="Insidetableprompt"/>
              <w:rPr>
                <w:color w:val="FFFFFF" w:themeColor="background1"/>
              </w:rPr>
            </w:pPr>
            <w:r w:rsidRPr="004C548F">
              <w:rPr>
                <w:color w:val="FFFFFF" w:themeColor="background1"/>
              </w:rPr>
              <w:t>Total Removals</w:t>
            </w:r>
            <w:r w:rsidRPr="004C548F">
              <w:rPr>
                <w:color w:val="FFFFFF" w:themeColor="background1"/>
                <w:vertAlign w:val="superscript"/>
              </w:rPr>
              <w:fldChar w:fldCharType="begin"/>
            </w:r>
            <w:r w:rsidRPr="004C548F">
              <w:rPr>
                <w:color w:val="FFFFFF" w:themeColor="background1"/>
                <w:vertAlign w:val="superscript"/>
              </w:rPr>
              <w:instrText xml:space="preserve"> NOTEREF _Ref236824420  \* MERGEFORMAT </w:instrText>
            </w:r>
            <w:r w:rsidRPr="004C548F">
              <w:rPr>
                <w:color w:val="FFFFFF" w:themeColor="background1"/>
                <w:vertAlign w:val="superscript"/>
              </w:rPr>
              <w:fldChar w:fldCharType="separate"/>
            </w:r>
            <w:r w:rsidRPr="004C548F">
              <w:rPr>
                <w:color w:val="FFFFFF" w:themeColor="background1"/>
                <w:vertAlign w:val="superscript"/>
              </w:rPr>
              <w:t>1</w:t>
            </w:r>
            <w:r w:rsidRPr="004C548F">
              <w:rPr>
                <w:color w:val="FFFFFF" w:themeColor="background1"/>
                <w:vertAlign w:val="superscript"/>
              </w:rPr>
              <w:fldChar w:fldCharType="end"/>
            </w:r>
            <w:r w:rsidRPr="004C548F">
              <w:rPr>
                <w:color w:val="FFFFFF" w:themeColor="background1"/>
              </w:rPr>
              <w:t xml:space="preserve"> (from Monte Carlo simulations)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4F3C523C" w14:textId="77777777" w:rsidR="00DB5A3D" w:rsidRDefault="00DB5A3D" w:rsidP="00860B62"/>
        </w:tc>
        <w:tc>
          <w:tcPr>
            <w:tcW w:w="2325" w:type="dxa"/>
          </w:tcPr>
          <w:p w14:paraId="582B9ECA" w14:textId="77777777" w:rsidR="00DB5A3D" w:rsidRDefault="00DB5A3D" w:rsidP="00860B62"/>
        </w:tc>
      </w:tr>
      <w:tr w:rsidR="00DB5A3D" w14:paraId="5404BB4B" w14:textId="77777777" w:rsidTr="004C548F">
        <w:trPr>
          <w:cnfStyle w:val="000000100000" w:firstRow="0" w:lastRow="0" w:firstColumn="0" w:lastColumn="0" w:oddVBand="0" w:evenVBand="0" w:oddHBand="1" w:evenHBand="0" w:firstRowFirstColumn="0" w:firstRowLastColumn="0" w:lastRowFirstColumn="0" w:lastRowLastColumn="0"/>
        </w:trPr>
        <w:tc>
          <w:tcPr>
            <w:tcW w:w="2325" w:type="dxa"/>
            <w:vMerge w:val="restart"/>
            <w:shd w:val="clear" w:color="auto" w:fill="004E7D" w:themeFill="accent1"/>
          </w:tcPr>
          <w:p w14:paraId="2F951503" w14:textId="7AA5330A" w:rsidR="00DB5A3D" w:rsidRPr="00585126" w:rsidRDefault="00F0109C" w:rsidP="00B37E43">
            <w:pPr>
              <w:rPr>
                <w:color w:val="FFFFFF" w:themeColor="background1"/>
              </w:rPr>
            </w:pPr>
            <w:r w:rsidRPr="00F0109C">
              <w:rPr>
                <w:b/>
                <w:bCs/>
                <w:color w:val="FFFFFF" w:themeColor="background1"/>
              </w:rPr>
              <w:t xml:space="preserve">SPATIALLY EXPLICIT APPROACH FOR </w:t>
            </w:r>
            <w:r>
              <w:rPr>
                <w:b/>
                <w:bCs/>
                <w:color w:val="FFFFFF" w:themeColor="background1"/>
              </w:rPr>
              <w:t>COMMERICAL FOREST</w:t>
            </w:r>
          </w:p>
        </w:tc>
        <w:tc>
          <w:tcPr>
            <w:tcW w:w="2325" w:type="dxa"/>
            <w:shd w:val="clear" w:color="auto" w:fill="004E7D" w:themeFill="accent1"/>
          </w:tcPr>
          <w:p w14:paraId="0553D415" w14:textId="37804348" w:rsidR="00DB5A3D" w:rsidRPr="004C548F" w:rsidRDefault="00DB5A3D" w:rsidP="00AD245E">
            <w:pPr>
              <w:pStyle w:val="Insidetableprompt"/>
              <w:rPr>
                <w:color w:val="FFFFFF" w:themeColor="background1"/>
              </w:rPr>
            </w:pPr>
            <w:r w:rsidRPr="004C548F">
              <w:rPr>
                <w:color w:val="FFFFFF" w:themeColor="background1"/>
              </w:rPr>
              <w:t xml:space="preserve">Initial Removals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7BFBE1BF" w14:textId="77777777" w:rsidR="00DB5A3D" w:rsidRDefault="00DB5A3D" w:rsidP="00860B62"/>
        </w:tc>
        <w:tc>
          <w:tcPr>
            <w:tcW w:w="2325" w:type="dxa"/>
          </w:tcPr>
          <w:p w14:paraId="09105E77" w14:textId="77777777" w:rsidR="00DB5A3D" w:rsidRDefault="00DB5A3D" w:rsidP="00860B62"/>
        </w:tc>
      </w:tr>
      <w:tr w:rsidR="00DB5A3D" w14:paraId="4D209DDB" w14:textId="77777777" w:rsidTr="004C548F">
        <w:trPr>
          <w:cnfStyle w:val="000000010000" w:firstRow="0" w:lastRow="0" w:firstColumn="0" w:lastColumn="0" w:oddVBand="0" w:evenVBand="0" w:oddHBand="0" w:evenHBand="1" w:firstRowFirstColumn="0" w:firstRowLastColumn="0" w:lastRowFirstColumn="0" w:lastRowLastColumn="0"/>
        </w:trPr>
        <w:tc>
          <w:tcPr>
            <w:tcW w:w="2325" w:type="dxa"/>
            <w:vMerge/>
            <w:shd w:val="clear" w:color="auto" w:fill="004E7D" w:themeFill="accent1"/>
          </w:tcPr>
          <w:p w14:paraId="549211B3" w14:textId="77777777" w:rsidR="00DB5A3D" w:rsidRPr="00585126" w:rsidRDefault="00DB5A3D" w:rsidP="00B37E43">
            <w:pPr>
              <w:rPr>
                <w:color w:val="FFFFFF" w:themeColor="background1"/>
              </w:rPr>
            </w:pPr>
          </w:p>
        </w:tc>
        <w:tc>
          <w:tcPr>
            <w:tcW w:w="2325" w:type="dxa"/>
            <w:shd w:val="clear" w:color="auto" w:fill="004E7D" w:themeFill="accent1"/>
          </w:tcPr>
          <w:p w14:paraId="02BDD79F" w14:textId="5B954A45" w:rsidR="00DB5A3D" w:rsidRPr="004C548F" w:rsidRDefault="00DB5A3D" w:rsidP="00AD245E">
            <w:pPr>
              <w:pStyle w:val="Insidetableprompt"/>
              <w:rPr>
                <w:color w:val="FFFFFF" w:themeColor="background1"/>
              </w:rPr>
            </w:pPr>
            <w:r w:rsidRPr="004C548F">
              <w:rPr>
                <w:color w:val="FFFFFF" w:themeColor="background1"/>
              </w:rPr>
              <w:t xml:space="preserve">Ongoing Removals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4805AF33" w14:textId="77777777" w:rsidR="00DB5A3D" w:rsidRDefault="00DB5A3D" w:rsidP="00860B62"/>
        </w:tc>
        <w:tc>
          <w:tcPr>
            <w:tcW w:w="2325" w:type="dxa"/>
          </w:tcPr>
          <w:p w14:paraId="1D1F1977" w14:textId="77777777" w:rsidR="00DB5A3D" w:rsidRDefault="00DB5A3D" w:rsidP="00860B62"/>
        </w:tc>
      </w:tr>
      <w:tr w:rsidR="00DB5A3D" w14:paraId="5D77D146" w14:textId="77777777" w:rsidTr="004C548F">
        <w:trPr>
          <w:cnfStyle w:val="000000100000" w:firstRow="0" w:lastRow="0" w:firstColumn="0" w:lastColumn="0" w:oddVBand="0" w:evenVBand="0" w:oddHBand="1" w:evenHBand="0" w:firstRowFirstColumn="0" w:firstRowLastColumn="0" w:lastRowFirstColumn="0" w:lastRowLastColumn="0"/>
        </w:trPr>
        <w:tc>
          <w:tcPr>
            <w:tcW w:w="2325" w:type="dxa"/>
            <w:vMerge/>
            <w:shd w:val="clear" w:color="auto" w:fill="004E7D" w:themeFill="accent1"/>
          </w:tcPr>
          <w:p w14:paraId="7754BA2A" w14:textId="77777777" w:rsidR="00DB5A3D" w:rsidRPr="00585126" w:rsidRDefault="00DB5A3D" w:rsidP="00B37E43">
            <w:pPr>
              <w:rPr>
                <w:color w:val="FFFFFF" w:themeColor="background1"/>
              </w:rPr>
            </w:pPr>
          </w:p>
        </w:tc>
        <w:tc>
          <w:tcPr>
            <w:tcW w:w="2325" w:type="dxa"/>
            <w:shd w:val="clear" w:color="auto" w:fill="004E7D" w:themeFill="accent1"/>
          </w:tcPr>
          <w:p w14:paraId="0876D4C6" w14:textId="7BA25789" w:rsidR="00DB5A3D" w:rsidRPr="004C548F" w:rsidRDefault="00DB5A3D" w:rsidP="00AD245E">
            <w:pPr>
              <w:pStyle w:val="Insidetableprompt"/>
              <w:rPr>
                <w:color w:val="FFFFFF" w:themeColor="background1"/>
              </w:rPr>
            </w:pPr>
            <w:r w:rsidRPr="004C548F">
              <w:rPr>
                <w:color w:val="FFFFFF" w:themeColor="background1"/>
              </w:rPr>
              <w:t xml:space="preserve">Total Removals (sum of initial and ongoing)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51CD589D" w14:textId="77777777" w:rsidR="00DB5A3D" w:rsidRDefault="00DB5A3D" w:rsidP="00860B62"/>
        </w:tc>
        <w:tc>
          <w:tcPr>
            <w:tcW w:w="2325" w:type="dxa"/>
          </w:tcPr>
          <w:p w14:paraId="4DCD7113" w14:textId="77777777" w:rsidR="00DB5A3D" w:rsidRDefault="00DB5A3D" w:rsidP="00860B62"/>
        </w:tc>
      </w:tr>
      <w:tr w:rsidR="00DB5A3D" w14:paraId="14A52803" w14:textId="77777777" w:rsidTr="004C548F">
        <w:trPr>
          <w:cnfStyle w:val="000000010000" w:firstRow="0" w:lastRow="0" w:firstColumn="0" w:lastColumn="0" w:oddVBand="0" w:evenVBand="0" w:oddHBand="0" w:evenHBand="1" w:firstRowFirstColumn="0" w:firstRowLastColumn="0" w:lastRowFirstColumn="0" w:lastRowLastColumn="0"/>
        </w:trPr>
        <w:tc>
          <w:tcPr>
            <w:tcW w:w="2325" w:type="dxa"/>
            <w:vMerge/>
            <w:shd w:val="clear" w:color="auto" w:fill="004E7D" w:themeFill="accent1"/>
          </w:tcPr>
          <w:p w14:paraId="58A44F6F" w14:textId="77777777" w:rsidR="00DB5A3D" w:rsidRPr="00585126" w:rsidRDefault="00DB5A3D" w:rsidP="00B37E43">
            <w:pPr>
              <w:rPr>
                <w:color w:val="FFFFFF" w:themeColor="background1"/>
              </w:rPr>
            </w:pPr>
          </w:p>
        </w:tc>
        <w:tc>
          <w:tcPr>
            <w:tcW w:w="2325" w:type="dxa"/>
            <w:shd w:val="clear" w:color="auto" w:fill="004E7D" w:themeFill="accent1"/>
          </w:tcPr>
          <w:p w14:paraId="32882978" w14:textId="5DE49928" w:rsidR="00DB5A3D" w:rsidRPr="004C548F" w:rsidRDefault="00DB5A3D" w:rsidP="00AD245E">
            <w:pPr>
              <w:pStyle w:val="Insidetableprompt"/>
              <w:rPr>
                <w:color w:val="FFFFFF" w:themeColor="background1"/>
              </w:rPr>
            </w:pPr>
            <w:r w:rsidRPr="004C548F">
              <w:rPr>
                <w:color w:val="FFFFFF" w:themeColor="background1"/>
              </w:rPr>
              <w:t xml:space="preserve">Total Removals (from Monte Carlo </w:t>
            </w:r>
            <w:r w:rsidRPr="004C548F">
              <w:rPr>
                <w:color w:val="FFFFFF" w:themeColor="background1"/>
              </w:rPr>
              <w:lastRenderedPageBreak/>
              <w:t xml:space="preserve">simulations)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2CABB9C3" w14:textId="77777777" w:rsidR="00DB5A3D" w:rsidRDefault="00DB5A3D" w:rsidP="00860B62"/>
        </w:tc>
        <w:tc>
          <w:tcPr>
            <w:tcW w:w="2325" w:type="dxa"/>
          </w:tcPr>
          <w:p w14:paraId="53022729" w14:textId="77777777" w:rsidR="00DB5A3D" w:rsidRDefault="00DB5A3D" w:rsidP="00860B62"/>
        </w:tc>
      </w:tr>
      <w:tr w:rsidR="00DB5A3D" w14:paraId="5D81A534" w14:textId="77777777" w:rsidTr="004C548F">
        <w:trPr>
          <w:cnfStyle w:val="000000100000" w:firstRow="0" w:lastRow="0" w:firstColumn="0" w:lastColumn="0" w:oddVBand="0" w:evenVBand="0" w:oddHBand="1" w:evenHBand="0" w:firstRowFirstColumn="0" w:firstRowLastColumn="0" w:lastRowFirstColumn="0" w:lastRowLastColumn="0"/>
        </w:trPr>
        <w:tc>
          <w:tcPr>
            <w:tcW w:w="2325" w:type="dxa"/>
            <w:vMerge w:val="restart"/>
            <w:shd w:val="clear" w:color="auto" w:fill="004E7D" w:themeFill="accent1"/>
          </w:tcPr>
          <w:p w14:paraId="1EFCC5F2" w14:textId="6804FA4C" w:rsidR="00DB5A3D" w:rsidRPr="00F0109C" w:rsidRDefault="00F0109C" w:rsidP="00B37E43">
            <w:pPr>
              <w:rPr>
                <w:b/>
                <w:bCs/>
                <w:color w:val="FFFFFF" w:themeColor="background1"/>
              </w:rPr>
            </w:pPr>
            <w:r w:rsidRPr="00F0109C">
              <w:rPr>
                <w:b/>
                <w:bCs/>
                <w:color w:val="FFFFFF" w:themeColor="background1"/>
              </w:rPr>
              <w:t xml:space="preserve">SAMPLE-BASED APPROACH </w:t>
            </w:r>
          </w:p>
        </w:tc>
        <w:tc>
          <w:tcPr>
            <w:tcW w:w="2325" w:type="dxa"/>
            <w:shd w:val="clear" w:color="auto" w:fill="004E7D" w:themeFill="accent1"/>
          </w:tcPr>
          <w:p w14:paraId="624299FF" w14:textId="21CD4849" w:rsidR="00DB5A3D" w:rsidRPr="004C548F" w:rsidRDefault="00DB5A3D" w:rsidP="00AD245E">
            <w:pPr>
              <w:pStyle w:val="Insidetableprompt"/>
              <w:rPr>
                <w:color w:val="FFFFFF" w:themeColor="background1"/>
              </w:rPr>
            </w:pPr>
            <w:r w:rsidRPr="004C548F">
              <w:rPr>
                <w:color w:val="FFFFFF" w:themeColor="background1"/>
              </w:rPr>
              <w:t xml:space="preserve">Initial Removals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301AB79C" w14:textId="77777777" w:rsidR="00DB5A3D" w:rsidRDefault="00DB5A3D" w:rsidP="00860B62"/>
        </w:tc>
        <w:tc>
          <w:tcPr>
            <w:tcW w:w="2325" w:type="dxa"/>
          </w:tcPr>
          <w:p w14:paraId="0C02ABB3" w14:textId="77777777" w:rsidR="00DB5A3D" w:rsidRDefault="00DB5A3D" w:rsidP="00860B62"/>
        </w:tc>
      </w:tr>
      <w:tr w:rsidR="00DB5A3D" w14:paraId="4101DDCE" w14:textId="77777777" w:rsidTr="004C548F">
        <w:trPr>
          <w:cnfStyle w:val="000000010000" w:firstRow="0" w:lastRow="0" w:firstColumn="0" w:lastColumn="0" w:oddVBand="0" w:evenVBand="0" w:oddHBand="0" w:evenHBand="1" w:firstRowFirstColumn="0" w:firstRowLastColumn="0" w:lastRowFirstColumn="0" w:lastRowLastColumn="0"/>
        </w:trPr>
        <w:tc>
          <w:tcPr>
            <w:tcW w:w="2325" w:type="dxa"/>
            <w:vMerge/>
            <w:shd w:val="clear" w:color="auto" w:fill="004E7D" w:themeFill="accent1"/>
          </w:tcPr>
          <w:p w14:paraId="51AB980D" w14:textId="77777777" w:rsidR="00DB5A3D" w:rsidRDefault="00DB5A3D" w:rsidP="00B37E43"/>
        </w:tc>
        <w:tc>
          <w:tcPr>
            <w:tcW w:w="2325" w:type="dxa"/>
            <w:shd w:val="clear" w:color="auto" w:fill="004E7D" w:themeFill="accent1"/>
          </w:tcPr>
          <w:p w14:paraId="3EF51499" w14:textId="54634748" w:rsidR="00DB5A3D" w:rsidRPr="004C548F" w:rsidRDefault="00DB5A3D" w:rsidP="00AD245E">
            <w:pPr>
              <w:pStyle w:val="Insidetableprompt"/>
              <w:rPr>
                <w:color w:val="FFFFFF" w:themeColor="background1"/>
              </w:rPr>
            </w:pPr>
            <w:r w:rsidRPr="004C548F">
              <w:rPr>
                <w:color w:val="FFFFFF" w:themeColor="background1"/>
              </w:rPr>
              <w:t xml:space="preserve">Ongoing Removals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5B23FE4F" w14:textId="77777777" w:rsidR="00DB5A3D" w:rsidRDefault="00DB5A3D" w:rsidP="00860B62"/>
        </w:tc>
        <w:tc>
          <w:tcPr>
            <w:tcW w:w="2325" w:type="dxa"/>
          </w:tcPr>
          <w:p w14:paraId="0EDFF68B" w14:textId="77777777" w:rsidR="00DB5A3D" w:rsidRDefault="00DB5A3D" w:rsidP="00860B62"/>
        </w:tc>
      </w:tr>
      <w:tr w:rsidR="00DB5A3D" w14:paraId="25B43BB9" w14:textId="77777777" w:rsidTr="004C548F">
        <w:trPr>
          <w:cnfStyle w:val="000000100000" w:firstRow="0" w:lastRow="0" w:firstColumn="0" w:lastColumn="0" w:oddVBand="0" w:evenVBand="0" w:oddHBand="1" w:evenHBand="0" w:firstRowFirstColumn="0" w:firstRowLastColumn="0" w:lastRowFirstColumn="0" w:lastRowLastColumn="0"/>
        </w:trPr>
        <w:tc>
          <w:tcPr>
            <w:tcW w:w="2325" w:type="dxa"/>
            <w:vMerge/>
            <w:shd w:val="clear" w:color="auto" w:fill="004E7D" w:themeFill="accent1"/>
          </w:tcPr>
          <w:p w14:paraId="7FA70139" w14:textId="77777777" w:rsidR="00DB5A3D" w:rsidRDefault="00DB5A3D" w:rsidP="00B37E43"/>
        </w:tc>
        <w:tc>
          <w:tcPr>
            <w:tcW w:w="2325" w:type="dxa"/>
            <w:shd w:val="clear" w:color="auto" w:fill="004E7D" w:themeFill="accent1"/>
          </w:tcPr>
          <w:p w14:paraId="44E6DC4C" w14:textId="3C3BAC2C" w:rsidR="00DB5A3D" w:rsidRPr="004C548F" w:rsidRDefault="00DB5A3D" w:rsidP="00AD245E">
            <w:pPr>
              <w:pStyle w:val="Insidetableprompt"/>
              <w:rPr>
                <w:color w:val="FFFFFF" w:themeColor="background1"/>
              </w:rPr>
            </w:pPr>
            <w:r w:rsidRPr="004C548F">
              <w:rPr>
                <w:color w:val="FFFFFF" w:themeColor="background1"/>
              </w:rPr>
              <w:t xml:space="preserve">Total Removals (sum of initial and ongoing)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679E1B5C" w14:textId="77777777" w:rsidR="00DB5A3D" w:rsidRDefault="00DB5A3D" w:rsidP="00860B62"/>
        </w:tc>
        <w:tc>
          <w:tcPr>
            <w:tcW w:w="2325" w:type="dxa"/>
          </w:tcPr>
          <w:p w14:paraId="378C8AC3" w14:textId="77777777" w:rsidR="00DB5A3D" w:rsidRDefault="00DB5A3D" w:rsidP="00860B62"/>
        </w:tc>
      </w:tr>
      <w:tr w:rsidR="00DB5A3D" w14:paraId="2DB1134C" w14:textId="77777777" w:rsidTr="004C548F">
        <w:trPr>
          <w:cnfStyle w:val="000000010000" w:firstRow="0" w:lastRow="0" w:firstColumn="0" w:lastColumn="0" w:oddVBand="0" w:evenVBand="0" w:oddHBand="0" w:evenHBand="1" w:firstRowFirstColumn="0" w:firstRowLastColumn="0" w:lastRowFirstColumn="0" w:lastRowLastColumn="0"/>
        </w:trPr>
        <w:tc>
          <w:tcPr>
            <w:tcW w:w="2325" w:type="dxa"/>
            <w:vMerge/>
            <w:shd w:val="clear" w:color="auto" w:fill="004E7D" w:themeFill="accent1"/>
          </w:tcPr>
          <w:p w14:paraId="0E63FCBB" w14:textId="77777777" w:rsidR="00DB5A3D" w:rsidRDefault="00DB5A3D" w:rsidP="00B37E43"/>
        </w:tc>
        <w:tc>
          <w:tcPr>
            <w:tcW w:w="2325" w:type="dxa"/>
            <w:shd w:val="clear" w:color="auto" w:fill="004E7D" w:themeFill="accent1"/>
          </w:tcPr>
          <w:p w14:paraId="2CE34137" w14:textId="20D7DFFB" w:rsidR="00DB5A3D" w:rsidRPr="004C548F" w:rsidRDefault="00DB5A3D" w:rsidP="00AD245E">
            <w:pPr>
              <w:pStyle w:val="Insidetableprompt"/>
              <w:rPr>
                <w:color w:val="FFFFFF" w:themeColor="background1"/>
              </w:rPr>
            </w:pPr>
            <w:r w:rsidRPr="004C548F">
              <w:rPr>
                <w:color w:val="FFFFFF" w:themeColor="background1"/>
              </w:rPr>
              <w:t xml:space="preserve">Total Removals (from Monte Carlo simulations) </w:t>
            </w:r>
            <w:r w:rsidR="00922EC6" w:rsidRPr="70A84F44">
              <w:rPr>
                <w:color w:val="FFFFFF" w:themeColor="accent5"/>
              </w:rPr>
              <w:t>(</w:t>
            </w:r>
            <w:r w:rsidR="00922EC6" w:rsidRPr="70A84F44">
              <w:rPr>
                <w:caps w:val="0"/>
                <w:color w:val="FFFFFF" w:themeColor="accent5"/>
              </w:rPr>
              <w:t>t</w:t>
            </w:r>
            <w:r w:rsidR="00922EC6" w:rsidRPr="70A84F44">
              <w:rPr>
                <w:color w:val="FFFFFF" w:themeColor="accent5"/>
              </w:rPr>
              <w:t>CO</w:t>
            </w:r>
            <w:r w:rsidR="00922EC6" w:rsidRPr="70A84F44">
              <w:rPr>
                <w:color w:val="FFFFFF" w:themeColor="accent5"/>
                <w:vertAlign w:val="subscript"/>
              </w:rPr>
              <w:t>2</w:t>
            </w:r>
            <w:r w:rsidR="00922EC6" w:rsidRPr="70A84F44">
              <w:rPr>
                <w:caps w:val="0"/>
                <w:color w:val="FFFFFF" w:themeColor="accent5"/>
              </w:rPr>
              <w:t>e</w:t>
            </w:r>
            <w:r w:rsidR="00922EC6" w:rsidRPr="70A84F44">
              <w:rPr>
                <w:color w:val="FFFFFF" w:themeColor="accent5"/>
              </w:rPr>
              <w:t>)</w:t>
            </w:r>
          </w:p>
        </w:tc>
        <w:tc>
          <w:tcPr>
            <w:tcW w:w="2325" w:type="dxa"/>
          </w:tcPr>
          <w:p w14:paraId="2549A610" w14:textId="77777777" w:rsidR="00DB5A3D" w:rsidRDefault="00DB5A3D" w:rsidP="00860B62"/>
        </w:tc>
        <w:tc>
          <w:tcPr>
            <w:tcW w:w="2325" w:type="dxa"/>
          </w:tcPr>
          <w:p w14:paraId="15746771" w14:textId="77777777" w:rsidR="00DB5A3D" w:rsidRDefault="00DB5A3D" w:rsidP="00860B62"/>
        </w:tc>
      </w:tr>
    </w:tbl>
    <w:p w14:paraId="535E121E" w14:textId="77777777" w:rsidR="0062659B" w:rsidRDefault="0062659B" w:rsidP="00DB5A3D">
      <w:pPr>
        <w:sectPr w:rsidR="0062659B" w:rsidSect="00E222A5">
          <w:type w:val="continuous"/>
          <w:pgSz w:w="12240" w:h="15840"/>
          <w:pgMar w:top="1728" w:right="1440" w:bottom="1440" w:left="1440" w:header="576" w:footer="1008" w:gutter="0"/>
          <w:cols w:space="720"/>
          <w:formProt w:val="0"/>
          <w:docGrid w:linePitch="360"/>
        </w:sectPr>
      </w:pPr>
    </w:p>
    <w:p w14:paraId="474B8A73" w14:textId="77777777" w:rsidR="0062659B" w:rsidRDefault="00DB5A3D" w:rsidP="00DB5A3D">
      <w:pPr>
        <w:pStyle w:val="ARTInstructions"/>
        <w:sectPr w:rsidR="0062659B" w:rsidSect="00E222A5">
          <w:type w:val="continuous"/>
          <w:pgSz w:w="12240" w:h="15840"/>
          <w:pgMar w:top="1728" w:right="1440" w:bottom="1440" w:left="1440" w:header="576" w:footer="1008" w:gutter="0"/>
          <w:cols w:space="720"/>
          <w:docGrid w:linePitch="360"/>
        </w:sectPr>
      </w:pPr>
      <w:r>
        <w:t>Please describe how the GHG emissions resulting from clearing vegetation prior to conversion to forest were accounted for in the initial removals calculations during the reporting period.</w:t>
      </w:r>
    </w:p>
    <w:p w14:paraId="5E44357D" w14:textId="77777777" w:rsidR="0062659B" w:rsidRDefault="0062659B" w:rsidP="0062659B">
      <w:pPr>
        <w:sectPr w:rsidR="0062659B" w:rsidSect="00E222A5">
          <w:type w:val="continuous"/>
          <w:pgSz w:w="12240" w:h="15840"/>
          <w:pgMar w:top="1728" w:right="1440" w:bottom="1440" w:left="1440" w:header="576" w:footer="1008" w:gutter="0"/>
          <w:cols w:space="720"/>
          <w:formProt w:val="0"/>
          <w:docGrid w:linePitch="360"/>
        </w:sectPr>
      </w:pPr>
      <w:r w:rsidRPr="00C26609">
        <w:t>(Enter response here)</w:t>
      </w:r>
    </w:p>
    <w:p w14:paraId="056D1701" w14:textId="77777777" w:rsidR="00DB5A3D" w:rsidRPr="00A16114" w:rsidRDefault="00DB5A3D" w:rsidP="00DB5A3D"/>
    <w:p w14:paraId="45183211" w14:textId="4EFA706D" w:rsidR="00DB5A3D" w:rsidRDefault="00DB5A3D" w:rsidP="00DB5A3D">
      <w:pPr>
        <w:pStyle w:val="ART5TOC-Sectiontitle"/>
        <w:numPr>
          <w:ilvl w:val="0"/>
          <w:numId w:val="24"/>
        </w:numPr>
      </w:pPr>
      <w:r>
        <w:t xml:space="preserve"> Reversals</w:t>
      </w:r>
    </w:p>
    <w:p w14:paraId="4C459290" w14:textId="77777777" w:rsidR="00DB5A3D" w:rsidRDefault="00DB5A3D" w:rsidP="00DB5A3D">
      <w:pPr>
        <w:pStyle w:val="ARTDocument-Bodytext"/>
      </w:pPr>
      <w:r>
        <w:t xml:space="preserve">Did a reversal occur during the reporting period? </w:t>
      </w:r>
    </w:p>
    <w:p w14:paraId="241476BB" w14:textId="77777777" w:rsidR="00DB5A3D" w:rsidRPr="006C5924" w:rsidRDefault="00000000" w:rsidP="00DB5A3D">
      <w:pPr>
        <w:pStyle w:val="ARTDocument-Bodytext"/>
        <w:ind w:firstLine="720"/>
      </w:pPr>
      <w:sdt>
        <w:sdtPr>
          <w:id w:val="1433628870"/>
          <w14:checkbox>
            <w14:checked w14:val="0"/>
            <w14:checkedState w14:val="2612" w14:font="MS Gothic"/>
            <w14:uncheckedState w14:val="2610" w14:font="MS Gothic"/>
          </w14:checkbox>
        </w:sdtPr>
        <w:sdtContent>
          <w:r w:rsidR="00DB5A3D">
            <w:rPr>
              <w:rFonts w:ascii="MS Gothic" w:eastAsia="MS Gothic" w:hAnsi="MS Gothic" w:hint="eastAsia"/>
            </w:rPr>
            <w:t>☐</w:t>
          </w:r>
        </w:sdtContent>
      </w:sdt>
      <w:r w:rsidR="00DB5A3D">
        <w:t xml:space="preserve"> Yes</w:t>
      </w:r>
      <w:r w:rsidR="00DB5A3D">
        <w:tab/>
      </w:r>
      <w:r w:rsidR="00DB5A3D">
        <w:tab/>
      </w:r>
      <w:sdt>
        <w:sdtPr>
          <w:id w:val="-964349453"/>
          <w14:checkbox>
            <w14:checked w14:val="0"/>
            <w14:checkedState w14:val="2612" w14:font="MS Gothic"/>
            <w14:uncheckedState w14:val="2610" w14:font="MS Gothic"/>
          </w14:checkbox>
        </w:sdtPr>
        <w:sdtContent>
          <w:r w:rsidR="00DB5A3D">
            <w:rPr>
              <w:rFonts w:ascii="MS Gothic" w:eastAsia="MS Gothic" w:hAnsi="MS Gothic" w:hint="eastAsia"/>
            </w:rPr>
            <w:t>☐</w:t>
          </w:r>
        </w:sdtContent>
      </w:sdt>
      <w:r w:rsidR="00DB5A3D">
        <w:t xml:space="preserve"> No</w:t>
      </w:r>
    </w:p>
    <w:p w14:paraId="74FA81B6" w14:textId="77777777" w:rsidR="0062659B" w:rsidRDefault="00DB5A3D" w:rsidP="00DB5A3D">
      <w:pPr>
        <w:pStyle w:val="ARTInstructions"/>
        <w:sectPr w:rsidR="0062659B" w:rsidSect="00E222A5">
          <w:type w:val="continuous"/>
          <w:pgSz w:w="12240" w:h="15840"/>
          <w:pgMar w:top="1728" w:right="1440" w:bottom="1440" w:left="1440" w:header="576" w:footer="1008" w:gutter="0"/>
          <w:cols w:space="720"/>
          <w:docGrid w:linePitch="360"/>
        </w:sectPr>
      </w:pPr>
      <w:r>
        <w:t>If yes, please provide the year and magnitude of the reversal.</w:t>
      </w:r>
    </w:p>
    <w:p w14:paraId="29D563EF" w14:textId="77777777" w:rsidR="0062659B" w:rsidRDefault="0062659B" w:rsidP="0062659B">
      <w:pPr>
        <w:sectPr w:rsidR="0062659B" w:rsidSect="00E222A5">
          <w:type w:val="continuous"/>
          <w:pgSz w:w="12240" w:h="15840"/>
          <w:pgMar w:top="1728" w:right="1440" w:bottom="1440" w:left="1440" w:header="576" w:footer="1008" w:gutter="0"/>
          <w:cols w:space="720"/>
          <w:formProt w:val="0"/>
          <w:docGrid w:linePitch="360"/>
        </w:sectPr>
      </w:pPr>
      <w:r w:rsidRPr="00C26609">
        <w:t>(Enter response here)</w:t>
      </w:r>
    </w:p>
    <w:p w14:paraId="401BA44C" w14:textId="6CAC8A33" w:rsidR="00DB5A3D" w:rsidRDefault="00DB5A3D" w:rsidP="0062659B"/>
    <w:p w14:paraId="25ED1883" w14:textId="3B18CFED" w:rsidR="00DB5A3D" w:rsidRDefault="00DB5A3D" w:rsidP="002500B3">
      <w:pPr>
        <w:pStyle w:val="Heading2"/>
        <w:numPr>
          <w:ilvl w:val="1"/>
          <w:numId w:val="40"/>
        </w:numPr>
      </w:pPr>
      <w:r>
        <w:t>Reversal Risk Rating</w:t>
      </w:r>
    </w:p>
    <w:p w14:paraId="06A3A6BD" w14:textId="1E4EB35B"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 xml:space="preserve">Please fill out the table below for each year of the reporting period, using the value obtained from TREES Reversal Risk Rating Tool (available on the ART website). Please </w:t>
      </w:r>
      <w:r w:rsidR="00DB5BD0">
        <w:t xml:space="preserve">complete and </w:t>
      </w:r>
      <w:r>
        <w:t xml:space="preserve">attach </w:t>
      </w:r>
      <w:r w:rsidR="00081E76">
        <w:t xml:space="preserve">a </w:t>
      </w:r>
      <w:r w:rsidR="00DB5BD0">
        <w:t>separate</w:t>
      </w:r>
      <w:r>
        <w:t xml:space="preserve"> TREES Reversal Risk Rating Tool Template for each year of the reporting period. If the Participant had a reversal in the five years prior to the reporting year, please enter 30% as the total risk</w:t>
      </w:r>
      <w:r w:rsidR="008350B4">
        <w:t>;</w:t>
      </w:r>
      <w:r w:rsidR="008350B4" w:rsidRPr="008350B4">
        <w:t xml:space="preserve"> </w:t>
      </w:r>
      <w:r w:rsidR="008350B4">
        <w:t>in this case, the Participant does not need to evaluate the reversal risk or fill out the TREES Reversal Risk Rating Tool</w:t>
      </w:r>
      <w:r w:rsidR="00D3135D">
        <w:t xml:space="preserve"> Template</w:t>
      </w:r>
      <w:r>
        <w:t>. Columns may be added or removed as needed.</w:t>
      </w:r>
    </w:p>
    <w:tbl>
      <w:tblPr>
        <w:tblStyle w:val="TableGrid"/>
        <w:tblW w:w="0" w:type="auto"/>
        <w:tblLook w:val="04A0" w:firstRow="1" w:lastRow="0" w:firstColumn="1" w:lastColumn="0" w:noHBand="0" w:noVBand="1"/>
      </w:tblPr>
      <w:tblGrid>
        <w:gridCol w:w="2400"/>
        <w:gridCol w:w="2250"/>
        <w:gridCol w:w="2160"/>
      </w:tblGrid>
      <w:tr w:rsidR="00DB5A3D" w14:paraId="1A98E609" w14:textId="77777777" w:rsidTr="00B37E43">
        <w:trPr>
          <w:cnfStyle w:val="100000000000" w:firstRow="1" w:lastRow="0" w:firstColumn="0" w:lastColumn="0" w:oddVBand="0" w:evenVBand="0" w:oddHBand="0" w:evenHBand="0" w:firstRowFirstColumn="0" w:firstRowLastColumn="0" w:lastRowFirstColumn="0" w:lastRowLastColumn="0"/>
        </w:trPr>
        <w:tc>
          <w:tcPr>
            <w:tcW w:w="2400" w:type="dxa"/>
          </w:tcPr>
          <w:p w14:paraId="7E79BDC1" w14:textId="77777777" w:rsidR="00DB5A3D" w:rsidRPr="00DA558C" w:rsidRDefault="00DB5A3D" w:rsidP="00B37E43">
            <w:pPr>
              <w:pStyle w:val="Insidetableprompt"/>
              <w:rPr>
                <w:color w:val="FFFFFF" w:themeColor="background1"/>
              </w:rPr>
            </w:pPr>
          </w:p>
        </w:tc>
        <w:tc>
          <w:tcPr>
            <w:tcW w:w="2250" w:type="dxa"/>
          </w:tcPr>
          <w:p w14:paraId="1F719B03" w14:textId="77777777" w:rsidR="00DB5A3D" w:rsidRPr="00741A09" w:rsidRDefault="00DB5A3D" w:rsidP="00B37E43">
            <w:pPr>
              <w:pStyle w:val="Insidetableprompt"/>
              <w:rPr>
                <w:color w:val="FFFFFF" w:themeColor="background1"/>
              </w:rPr>
            </w:pPr>
            <w:r w:rsidRPr="00741A09">
              <w:rPr>
                <w:b/>
                <w:color w:val="FFFFFF" w:themeColor="background1"/>
              </w:rPr>
              <w:t>YYYY</w:t>
            </w:r>
          </w:p>
        </w:tc>
        <w:tc>
          <w:tcPr>
            <w:tcW w:w="2160" w:type="dxa"/>
          </w:tcPr>
          <w:p w14:paraId="64548C58" w14:textId="77777777" w:rsidR="00DB5A3D" w:rsidRPr="00DA558C" w:rsidRDefault="00DB5A3D" w:rsidP="00B37E43">
            <w:pPr>
              <w:pStyle w:val="Insidetableprompt"/>
              <w:rPr>
                <w:b/>
                <w:bCs w:val="0"/>
                <w:color w:val="FFFFFF" w:themeColor="background1"/>
              </w:rPr>
            </w:pPr>
            <w:r>
              <w:rPr>
                <w:b/>
                <w:bCs w:val="0"/>
                <w:color w:val="FFFFFF" w:themeColor="background1"/>
              </w:rPr>
              <w:t>YYYY</w:t>
            </w:r>
          </w:p>
        </w:tc>
      </w:tr>
      <w:tr w:rsidR="00DB5A3D" w14:paraId="78E0BBCC" w14:textId="77777777" w:rsidTr="00B37E43">
        <w:trPr>
          <w:cnfStyle w:val="000000100000" w:firstRow="0" w:lastRow="0" w:firstColumn="0" w:lastColumn="0" w:oddVBand="0" w:evenVBand="0" w:oddHBand="1" w:evenHBand="0" w:firstRowFirstColumn="0" w:firstRowLastColumn="0" w:lastRowFirstColumn="0" w:lastRowLastColumn="0"/>
        </w:trPr>
        <w:tc>
          <w:tcPr>
            <w:tcW w:w="2400" w:type="dxa"/>
          </w:tcPr>
          <w:p w14:paraId="76BDA77B" w14:textId="77777777" w:rsidR="00DB5A3D" w:rsidRDefault="00DB5A3D" w:rsidP="00B37E43">
            <w:pPr>
              <w:pStyle w:val="Insidetableprompt"/>
            </w:pPr>
            <w:r>
              <w:rPr>
                <w:bCs w:val="0"/>
              </w:rPr>
              <w:t>TOTAL RISK RATING (%)</w:t>
            </w:r>
          </w:p>
        </w:tc>
        <w:tc>
          <w:tcPr>
            <w:tcW w:w="2250" w:type="dxa"/>
          </w:tcPr>
          <w:p w14:paraId="64CF0D12" w14:textId="77777777" w:rsidR="00DB5A3D" w:rsidRDefault="00DB5A3D" w:rsidP="00860B62"/>
        </w:tc>
        <w:tc>
          <w:tcPr>
            <w:tcW w:w="2160" w:type="dxa"/>
          </w:tcPr>
          <w:p w14:paraId="76356140" w14:textId="77777777" w:rsidR="00DB5A3D" w:rsidRDefault="00DB5A3D" w:rsidP="00860B62"/>
        </w:tc>
      </w:tr>
    </w:tbl>
    <w:p w14:paraId="72DDDE6A" w14:textId="77777777" w:rsidR="00281B62" w:rsidRDefault="00281B62" w:rsidP="00DB5A3D">
      <w:pPr>
        <w:pStyle w:val="ARTInstructions"/>
        <w:sectPr w:rsidR="00281B62" w:rsidSect="00E222A5">
          <w:type w:val="continuous"/>
          <w:pgSz w:w="12240" w:h="15840"/>
          <w:pgMar w:top="1728" w:right="1440" w:bottom="1440" w:left="1440" w:header="576" w:footer="1008" w:gutter="0"/>
          <w:cols w:space="720"/>
          <w:formProt w:val="0"/>
          <w:docGrid w:linePitch="360"/>
        </w:sectPr>
      </w:pPr>
    </w:p>
    <w:p w14:paraId="4948A9BD" w14:textId="77777777" w:rsidR="00DB5A3D" w:rsidRPr="00DD0CEE" w:rsidRDefault="00DB5A3D" w:rsidP="00DB5A3D">
      <w:pPr>
        <w:pStyle w:val="ARTDocument-Bodytext"/>
      </w:pPr>
    </w:p>
    <w:p w14:paraId="03A4A2D0" w14:textId="66DFDD93" w:rsidR="00DB5A3D" w:rsidRDefault="00DB5A3D" w:rsidP="00DB5A3D">
      <w:pPr>
        <w:pStyle w:val="ART5TOC-Sectiontitle"/>
        <w:numPr>
          <w:ilvl w:val="0"/>
          <w:numId w:val="24"/>
        </w:numPr>
      </w:pPr>
      <w:r>
        <w:t xml:space="preserve"> Leakage</w:t>
      </w:r>
    </w:p>
    <w:p w14:paraId="5E06AF4C" w14:textId="77777777" w:rsidR="00DB5A3D" w:rsidRDefault="00DB5A3D" w:rsidP="00DB5A3D">
      <w:pPr>
        <w:pStyle w:val="ARTInstructions"/>
      </w:pPr>
      <w:r>
        <w:t>Please fill in the table below with the leakage deduction from the TREES Registration Document.</w:t>
      </w:r>
    </w:p>
    <w:tbl>
      <w:tblPr>
        <w:tblStyle w:val="TableGrid"/>
        <w:tblW w:w="0" w:type="auto"/>
        <w:tblLook w:val="0480" w:firstRow="0" w:lastRow="0" w:firstColumn="1" w:lastColumn="0" w:noHBand="0" w:noVBand="1"/>
      </w:tblPr>
      <w:tblGrid>
        <w:gridCol w:w="4650"/>
        <w:gridCol w:w="4650"/>
      </w:tblGrid>
      <w:tr w:rsidR="00DB5A3D" w14:paraId="3B5BEE70" w14:textId="77777777" w:rsidTr="00081D57">
        <w:trPr>
          <w:cnfStyle w:val="000000100000" w:firstRow="0" w:lastRow="0" w:firstColumn="0" w:lastColumn="0" w:oddVBand="0" w:evenVBand="0" w:oddHBand="1" w:evenHBand="0" w:firstRowFirstColumn="0" w:firstRowLastColumn="0" w:lastRowFirstColumn="0" w:lastRowLastColumn="0"/>
        </w:trPr>
        <w:tc>
          <w:tcPr>
            <w:tcW w:w="4650" w:type="dxa"/>
            <w:shd w:val="clear" w:color="auto" w:fill="004E7D" w:themeFill="accent1"/>
          </w:tcPr>
          <w:p w14:paraId="417FD71E" w14:textId="77777777" w:rsidR="00DB5A3D" w:rsidRPr="00663821" w:rsidRDefault="00DB5A3D" w:rsidP="00B37E43">
            <w:pPr>
              <w:pStyle w:val="Insidetableprompt"/>
              <w:rPr>
                <w:b w:val="0"/>
                <w:bCs w:val="0"/>
              </w:rPr>
            </w:pPr>
            <w:r w:rsidRPr="00AD245E">
              <w:rPr>
                <w:bCs w:val="0"/>
                <w:color w:val="FFFFFF" w:themeColor="background1"/>
              </w:rPr>
              <w:t>TREES LEAKAGE DEDUCTION (%)</w:t>
            </w:r>
          </w:p>
        </w:tc>
        <w:tc>
          <w:tcPr>
            <w:tcW w:w="4650" w:type="dxa"/>
            <w:shd w:val="clear" w:color="auto" w:fill="DCDDDE" w:themeFill="text2" w:themeFillTint="40"/>
          </w:tcPr>
          <w:p w14:paraId="606C71F0" w14:textId="6E55F4C8" w:rsidR="00DB5A3D" w:rsidRPr="00081D57" w:rsidRDefault="00AD245E" w:rsidP="00860B62">
            <w:r w:rsidRPr="00081D57">
              <w:fldChar w:fldCharType="begin">
                <w:ffData>
                  <w:name w:val="Text10"/>
                  <w:enabled/>
                  <w:calcOnExit w:val="0"/>
                  <w:textInput/>
                </w:ffData>
              </w:fldChar>
            </w:r>
            <w:bookmarkStart w:id="1" w:name="Text10"/>
            <w:r w:rsidRPr="00081D57">
              <w:rPr>
                <w:caps/>
              </w:rPr>
              <w:instrText xml:space="preserve"> FORMTEXT </w:instrText>
            </w:r>
            <w:r w:rsidRPr="00081D57">
              <w:fldChar w:fldCharType="separate"/>
            </w:r>
            <w:r w:rsidRPr="00081D57">
              <w:t> </w:t>
            </w:r>
            <w:r w:rsidRPr="00081D57">
              <w:t> </w:t>
            </w:r>
            <w:r w:rsidRPr="00081D57">
              <w:t> </w:t>
            </w:r>
            <w:r w:rsidRPr="00081D57">
              <w:t> </w:t>
            </w:r>
            <w:r w:rsidRPr="00081D57">
              <w:t> </w:t>
            </w:r>
            <w:r w:rsidRPr="00081D57">
              <w:fldChar w:fldCharType="end"/>
            </w:r>
            <w:bookmarkEnd w:id="1"/>
          </w:p>
        </w:tc>
      </w:tr>
    </w:tbl>
    <w:p w14:paraId="50D707E4" w14:textId="77777777" w:rsidR="00DB5A3D" w:rsidRDefault="00DB5A3D" w:rsidP="00DB5A3D">
      <w:pPr>
        <w:pStyle w:val="ARTInstructions"/>
      </w:pPr>
    </w:p>
    <w:p w14:paraId="6456A16C" w14:textId="16E9BACD" w:rsidR="00DB5A3D" w:rsidRDefault="00DB5A3D" w:rsidP="00DB5A3D">
      <w:pPr>
        <w:pStyle w:val="ART5TOC-Sectiontitle"/>
        <w:numPr>
          <w:ilvl w:val="0"/>
          <w:numId w:val="24"/>
        </w:numPr>
      </w:pPr>
      <w:r>
        <w:t xml:space="preserve"> Uncertainty</w:t>
      </w:r>
    </w:p>
    <w:p w14:paraId="0F9785CB" w14:textId="77777777" w:rsidR="00281B62" w:rsidRDefault="00DB5A3D" w:rsidP="00DB5A3D">
      <w:pPr>
        <w:pStyle w:val="ARTDocument-Bodytext"/>
        <w:sectPr w:rsidR="00281B62" w:rsidSect="00E222A5">
          <w:type w:val="continuous"/>
          <w:pgSz w:w="12240" w:h="15840"/>
          <w:pgMar w:top="1728" w:right="1440" w:bottom="1440" w:left="1440" w:header="576" w:footer="1008" w:gutter="0"/>
          <w:cols w:space="720"/>
          <w:docGrid w:linePitch="360"/>
        </w:sectPr>
      </w:pPr>
      <w:r>
        <w:t xml:space="preserve">Explain the approach used to assess uncertainty </w:t>
      </w:r>
      <w:proofErr w:type="gramStart"/>
      <w:r>
        <w:t>for</w:t>
      </w:r>
      <w:proofErr w:type="gramEnd"/>
      <w:r>
        <w:t xml:space="preserve"> emission reductions and (where applicable) removals. </w:t>
      </w:r>
      <w:r w:rsidRPr="007F6E50">
        <w:t xml:space="preserve">Please include who conducted the Monte Carlo simulation, </w:t>
      </w:r>
      <w:proofErr w:type="gramStart"/>
      <w:r w:rsidRPr="007F6E50">
        <w:t>inputs</w:t>
      </w:r>
      <w:proofErr w:type="gramEnd"/>
      <w:r w:rsidRPr="007F6E50">
        <w:t xml:space="preserve"> used and any assumptions required, the process used and the results. If a separate report was produced as part of the assessment, please provide a link </w:t>
      </w:r>
      <w:r>
        <w:t xml:space="preserve">if publicly available </w:t>
      </w:r>
      <w:r w:rsidRPr="007F6E50">
        <w:t>and the citation.</w:t>
      </w:r>
    </w:p>
    <w:p w14:paraId="16BD6BD2"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6A7BA624" w14:textId="590B1AA7" w:rsidR="00DB5A3D" w:rsidRDefault="00DB5A3D" w:rsidP="00281B62"/>
    <w:p w14:paraId="67B2E1FE" w14:textId="01DE70A0" w:rsidR="00DB5A3D" w:rsidRDefault="00DB5A3D" w:rsidP="002500B3">
      <w:pPr>
        <w:pStyle w:val="Heading2"/>
        <w:numPr>
          <w:ilvl w:val="1"/>
          <w:numId w:val="41"/>
        </w:numPr>
      </w:pPr>
      <w:r>
        <w:t xml:space="preserve">Uncertainty </w:t>
      </w:r>
      <w:r w:rsidR="00AF3DF9">
        <w:t>D</w:t>
      </w:r>
      <w:r>
        <w:t>eduction</w:t>
      </w:r>
    </w:p>
    <w:p w14:paraId="39BB692C"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Please fill in the table below for each year of the reporting period, following TREES Section 8. If the Participant is not crediting for removals, enter “Not applicable” in the Removals row. Columns may be added or removed as needed.</w:t>
      </w:r>
    </w:p>
    <w:tbl>
      <w:tblPr>
        <w:tblStyle w:val="TableGrid"/>
        <w:tblW w:w="0" w:type="auto"/>
        <w:tblLook w:val="04A0" w:firstRow="1" w:lastRow="0" w:firstColumn="1" w:lastColumn="0" w:noHBand="0" w:noVBand="1"/>
      </w:tblPr>
      <w:tblGrid>
        <w:gridCol w:w="2940"/>
        <w:gridCol w:w="1620"/>
        <w:gridCol w:w="1620"/>
      </w:tblGrid>
      <w:tr w:rsidR="00DB5A3D" w14:paraId="472CE4CB" w14:textId="77777777" w:rsidTr="00B37E43">
        <w:trPr>
          <w:cnfStyle w:val="100000000000" w:firstRow="1" w:lastRow="0" w:firstColumn="0" w:lastColumn="0" w:oddVBand="0" w:evenVBand="0" w:oddHBand="0" w:evenHBand="0" w:firstRowFirstColumn="0" w:firstRowLastColumn="0" w:lastRowFirstColumn="0" w:lastRowLastColumn="0"/>
        </w:trPr>
        <w:tc>
          <w:tcPr>
            <w:tcW w:w="2940" w:type="dxa"/>
          </w:tcPr>
          <w:p w14:paraId="6AE67B23" w14:textId="77777777" w:rsidR="00DB5A3D" w:rsidRDefault="00DB5A3D" w:rsidP="00AD3148">
            <w:pPr>
              <w:pStyle w:val="ARTInstructions"/>
              <w:jc w:val="left"/>
              <w:rPr>
                <w:i w:val="0"/>
                <w:iCs w:val="0"/>
              </w:rPr>
            </w:pPr>
            <w:r w:rsidRPr="006C026B">
              <w:rPr>
                <w:i w:val="0"/>
                <w:iCs w:val="0"/>
                <w:color w:val="FFFFFF" w:themeColor="background1"/>
              </w:rPr>
              <w:t>Uncertainty adjustment factor</w:t>
            </w:r>
          </w:p>
        </w:tc>
        <w:tc>
          <w:tcPr>
            <w:tcW w:w="1620" w:type="dxa"/>
          </w:tcPr>
          <w:p w14:paraId="270EE48E" w14:textId="77777777" w:rsidR="00DB5A3D" w:rsidRPr="006C026B" w:rsidRDefault="00DB5A3D" w:rsidP="00B37E43">
            <w:pPr>
              <w:pStyle w:val="ARTInstructions"/>
              <w:jc w:val="center"/>
              <w:rPr>
                <w:i w:val="0"/>
                <w:iCs w:val="0"/>
                <w:color w:val="FFFFFF" w:themeColor="background1"/>
              </w:rPr>
            </w:pPr>
            <w:r>
              <w:rPr>
                <w:i w:val="0"/>
                <w:iCs w:val="0"/>
                <w:color w:val="FFFFFF" w:themeColor="background1"/>
              </w:rPr>
              <w:t>YYYY</w:t>
            </w:r>
          </w:p>
        </w:tc>
        <w:tc>
          <w:tcPr>
            <w:tcW w:w="1620" w:type="dxa"/>
          </w:tcPr>
          <w:p w14:paraId="0162D25D" w14:textId="77777777" w:rsidR="00DB5A3D" w:rsidRDefault="00DB5A3D" w:rsidP="00B37E43">
            <w:pPr>
              <w:pStyle w:val="ARTInstructions"/>
              <w:jc w:val="center"/>
              <w:rPr>
                <w:i w:val="0"/>
                <w:iCs w:val="0"/>
                <w:color w:val="FFFFFF" w:themeColor="background1"/>
              </w:rPr>
            </w:pPr>
            <w:r>
              <w:rPr>
                <w:i w:val="0"/>
                <w:iCs w:val="0"/>
                <w:color w:val="FFFFFF" w:themeColor="background1"/>
              </w:rPr>
              <w:t>YYYY</w:t>
            </w:r>
          </w:p>
        </w:tc>
      </w:tr>
      <w:tr w:rsidR="00DB5A3D" w14:paraId="5C6E2FF8" w14:textId="77777777" w:rsidTr="00B37E43">
        <w:trPr>
          <w:cnfStyle w:val="000000100000" w:firstRow="0" w:lastRow="0" w:firstColumn="0" w:lastColumn="0" w:oddVBand="0" w:evenVBand="0" w:oddHBand="1" w:evenHBand="0" w:firstRowFirstColumn="0" w:firstRowLastColumn="0" w:lastRowFirstColumn="0" w:lastRowLastColumn="0"/>
        </w:trPr>
        <w:tc>
          <w:tcPr>
            <w:tcW w:w="2940" w:type="dxa"/>
          </w:tcPr>
          <w:p w14:paraId="205223A1" w14:textId="77777777" w:rsidR="00DB5A3D" w:rsidRDefault="00DB5A3D" w:rsidP="00B37E43">
            <w:pPr>
              <w:pStyle w:val="Insidetableprompt"/>
            </w:pPr>
            <w:r>
              <w:t>Emission reductions</w:t>
            </w:r>
          </w:p>
        </w:tc>
        <w:tc>
          <w:tcPr>
            <w:tcW w:w="1620" w:type="dxa"/>
          </w:tcPr>
          <w:p w14:paraId="0A2D9B4D" w14:textId="77777777" w:rsidR="00DB5A3D" w:rsidRDefault="00DB5A3D" w:rsidP="00860B62"/>
        </w:tc>
        <w:tc>
          <w:tcPr>
            <w:tcW w:w="1620" w:type="dxa"/>
          </w:tcPr>
          <w:p w14:paraId="12AB9B36" w14:textId="77777777" w:rsidR="00DB5A3D" w:rsidRDefault="00DB5A3D" w:rsidP="00860B62"/>
        </w:tc>
      </w:tr>
      <w:tr w:rsidR="00DB5A3D" w14:paraId="012CEC0B" w14:textId="77777777" w:rsidTr="00B37E43">
        <w:trPr>
          <w:cnfStyle w:val="000000010000" w:firstRow="0" w:lastRow="0" w:firstColumn="0" w:lastColumn="0" w:oddVBand="0" w:evenVBand="0" w:oddHBand="0" w:evenHBand="1" w:firstRowFirstColumn="0" w:firstRowLastColumn="0" w:lastRowFirstColumn="0" w:lastRowLastColumn="0"/>
        </w:trPr>
        <w:tc>
          <w:tcPr>
            <w:tcW w:w="2940" w:type="dxa"/>
          </w:tcPr>
          <w:p w14:paraId="0A3336A2" w14:textId="77777777" w:rsidR="00DB5A3D" w:rsidRDefault="00DB5A3D" w:rsidP="00B37E43">
            <w:pPr>
              <w:pStyle w:val="Insidetableprompt"/>
            </w:pPr>
            <w:r>
              <w:t>Removals</w:t>
            </w:r>
          </w:p>
        </w:tc>
        <w:tc>
          <w:tcPr>
            <w:tcW w:w="1620" w:type="dxa"/>
          </w:tcPr>
          <w:p w14:paraId="69C389CA" w14:textId="77777777" w:rsidR="00DB5A3D" w:rsidRDefault="00DB5A3D" w:rsidP="00860B62"/>
        </w:tc>
        <w:tc>
          <w:tcPr>
            <w:tcW w:w="1620" w:type="dxa"/>
          </w:tcPr>
          <w:p w14:paraId="0D89F948" w14:textId="77777777" w:rsidR="00DB5A3D" w:rsidRDefault="00DB5A3D" w:rsidP="00860B62"/>
        </w:tc>
      </w:tr>
    </w:tbl>
    <w:p w14:paraId="0C46D7F8" w14:textId="77777777" w:rsidR="00281B62" w:rsidRDefault="00281B62" w:rsidP="00DB5A3D">
      <w:pPr>
        <w:pStyle w:val="ARTInstructions"/>
        <w:rPr>
          <w:i w:val="0"/>
          <w:iCs w:val="0"/>
        </w:rPr>
        <w:sectPr w:rsidR="00281B62" w:rsidSect="00E222A5">
          <w:type w:val="continuous"/>
          <w:pgSz w:w="12240" w:h="15840"/>
          <w:pgMar w:top="1728" w:right="1440" w:bottom="1440" w:left="1440" w:header="576" w:footer="1008" w:gutter="0"/>
          <w:cols w:space="720"/>
          <w:formProt w:val="0"/>
          <w:docGrid w:linePitch="360"/>
        </w:sectPr>
      </w:pPr>
    </w:p>
    <w:p w14:paraId="39EA41B1" w14:textId="78DD2C7B" w:rsidR="00DB5A3D" w:rsidRPr="00C566FB" w:rsidRDefault="00DB5A3D" w:rsidP="00DB5A3D">
      <w:pPr>
        <w:pStyle w:val="ART5TOC-Sectiontitle"/>
        <w:numPr>
          <w:ilvl w:val="0"/>
          <w:numId w:val="24"/>
        </w:numPr>
      </w:pPr>
      <w:r>
        <w:t xml:space="preserve"> Avoiding Double Counting</w:t>
      </w:r>
    </w:p>
    <w:p w14:paraId="0859DE94" w14:textId="77777777" w:rsidR="00281B62" w:rsidRDefault="00DB5A3D" w:rsidP="00DB5A3D">
      <w:pPr>
        <w:pStyle w:val="ARTInstructions"/>
        <w:rPr>
          <w:lang w:val="en-GB"/>
        </w:rPr>
        <w:sectPr w:rsidR="00281B62" w:rsidSect="00E222A5">
          <w:type w:val="continuous"/>
          <w:pgSz w:w="12240" w:h="15840"/>
          <w:pgMar w:top="1728" w:right="1440" w:bottom="1440" w:left="1440" w:header="576" w:footer="1008" w:gutter="0"/>
          <w:cols w:space="720"/>
          <w:docGrid w:linePitch="360"/>
        </w:sectPr>
      </w:pPr>
      <w:r>
        <w:lastRenderedPageBreak/>
        <w:t>Please describe how the plan and procedures described in the TREES Registration Document to avoid double counting (double issuance, double use, and double claiming) were implemented during the reporting period, including any changes from the TREES Registration Document</w:t>
      </w:r>
      <w:r>
        <w:rPr>
          <w:lang w:val="en-GB"/>
        </w:rPr>
        <w:t>.</w:t>
      </w:r>
    </w:p>
    <w:p w14:paraId="5A9B830B"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6AE7026C" w14:textId="36D75140" w:rsidR="00DB5A3D" w:rsidRDefault="00DB5A3D" w:rsidP="00281B62"/>
    <w:p w14:paraId="70304CAD" w14:textId="69D94B10" w:rsidR="00281B62" w:rsidRDefault="00DB5A3D" w:rsidP="00DB5A3D">
      <w:pPr>
        <w:pStyle w:val="ARTInstructions"/>
        <w:rPr>
          <w:lang w:val="en-GB"/>
        </w:rPr>
        <w:sectPr w:rsidR="00281B62" w:rsidSect="00E222A5">
          <w:type w:val="continuous"/>
          <w:pgSz w:w="12240" w:h="15840"/>
          <w:pgMar w:top="1728" w:right="1440" w:bottom="1440" w:left="1440" w:header="576" w:footer="1008" w:gutter="0"/>
          <w:cols w:space="720"/>
          <w:docGrid w:linePitch="360"/>
        </w:sectPr>
      </w:pPr>
      <w:r>
        <w:rPr>
          <w:lang w:val="en-GB"/>
        </w:rPr>
        <w:t>Please use the table below to disclose</w:t>
      </w:r>
      <w:r w:rsidRPr="00CA108C">
        <w:rPr>
          <w:lang w:val="en-GB"/>
        </w:rPr>
        <w:t xml:space="preserve"> any programs or projects </w:t>
      </w:r>
      <w:r>
        <w:rPr>
          <w:lang w:val="en-GB"/>
        </w:rPr>
        <w:t xml:space="preserve">with verified emission reductions or removals or results-based payments during the reporting period for </w:t>
      </w:r>
      <w:r w:rsidRPr="00F869E6">
        <w:t>any results that are captured by TREES accounting.</w:t>
      </w:r>
      <w:r w:rsidRPr="00CA108C">
        <w:rPr>
          <w:lang w:val="en-GB"/>
        </w:rPr>
        <w:t xml:space="preserve"> </w:t>
      </w:r>
      <w:r>
        <w:rPr>
          <w:lang w:val="en-GB"/>
        </w:rPr>
        <w:t>If removals are not being claimed, removals projects do not need to be included below.</w:t>
      </w:r>
      <w:r w:rsidR="00C67643" w:rsidRPr="00C67643">
        <w:t xml:space="preserve"> </w:t>
      </w:r>
      <w:r w:rsidR="00C67643" w:rsidRPr="00400D4F">
        <w:t>Add lines to the table as necessary.</w:t>
      </w:r>
    </w:p>
    <w:tbl>
      <w:tblPr>
        <w:tblStyle w:val="TableGrid"/>
        <w:tblW w:w="0" w:type="auto"/>
        <w:tblLook w:val="04A0" w:firstRow="1" w:lastRow="0" w:firstColumn="1" w:lastColumn="0" w:noHBand="0" w:noVBand="1"/>
      </w:tblPr>
      <w:tblGrid>
        <w:gridCol w:w="2443"/>
        <w:gridCol w:w="2474"/>
        <w:gridCol w:w="1986"/>
        <w:gridCol w:w="2397"/>
      </w:tblGrid>
      <w:tr w:rsidR="00DB5A3D" w14:paraId="7C14522C" w14:textId="77777777" w:rsidTr="00B37E43">
        <w:trPr>
          <w:cnfStyle w:val="100000000000" w:firstRow="1" w:lastRow="0" w:firstColumn="0" w:lastColumn="0" w:oddVBand="0" w:evenVBand="0" w:oddHBand="0" w:evenHBand="0" w:firstRowFirstColumn="0" w:firstRowLastColumn="0" w:lastRowFirstColumn="0" w:lastRowLastColumn="0"/>
        </w:trPr>
        <w:tc>
          <w:tcPr>
            <w:tcW w:w="2443" w:type="dxa"/>
          </w:tcPr>
          <w:p w14:paraId="2886EE65" w14:textId="77777777" w:rsidR="00DB5A3D" w:rsidRPr="007741FF" w:rsidRDefault="00DB5A3D" w:rsidP="00B37E43">
            <w:pPr>
              <w:pStyle w:val="Insidetableprompt"/>
              <w:rPr>
                <w:b/>
                <w:color w:val="FFFFFF" w:themeColor="background1"/>
                <w:lang w:val="en-GB"/>
              </w:rPr>
            </w:pPr>
            <w:r w:rsidRPr="007741FF">
              <w:rPr>
                <w:b/>
                <w:color w:val="FFFFFF" w:themeColor="background1"/>
                <w:lang w:val="en-GB"/>
              </w:rPr>
              <w:t>PROJECT/ PROGRAM NAME</w:t>
            </w:r>
          </w:p>
        </w:tc>
        <w:tc>
          <w:tcPr>
            <w:tcW w:w="2474" w:type="dxa"/>
          </w:tcPr>
          <w:p w14:paraId="5B747048" w14:textId="77777777" w:rsidR="00DB5A3D" w:rsidRPr="007741FF" w:rsidRDefault="00DB5A3D" w:rsidP="00B37E43">
            <w:pPr>
              <w:pStyle w:val="Insidetableprompt"/>
              <w:rPr>
                <w:b/>
                <w:color w:val="FFFFFF" w:themeColor="background1"/>
                <w:lang w:val="en-GB"/>
              </w:rPr>
            </w:pPr>
            <w:r w:rsidRPr="007741FF">
              <w:rPr>
                <w:b/>
                <w:color w:val="FFFFFF" w:themeColor="background1"/>
                <w:lang w:val="en-GB"/>
              </w:rPr>
              <w:t>STANDARD OR PROGRAM</w:t>
            </w:r>
          </w:p>
        </w:tc>
        <w:tc>
          <w:tcPr>
            <w:tcW w:w="1986" w:type="dxa"/>
          </w:tcPr>
          <w:p w14:paraId="1D0460F6" w14:textId="77777777" w:rsidR="00DB5A3D" w:rsidRDefault="00DB5A3D" w:rsidP="00B37E43">
            <w:pPr>
              <w:pStyle w:val="Insidetableprompt"/>
              <w:rPr>
                <w:b/>
                <w:color w:val="FFFFFF" w:themeColor="background1"/>
                <w:lang w:val="en-GB"/>
              </w:rPr>
            </w:pPr>
            <w:r>
              <w:rPr>
                <w:b/>
                <w:color w:val="FFFFFF" w:themeColor="background1"/>
                <w:lang w:val="en-GB"/>
              </w:rPr>
              <w:t>YEAR OF THE REPORTING PERIOD</w:t>
            </w:r>
          </w:p>
        </w:tc>
        <w:tc>
          <w:tcPr>
            <w:tcW w:w="2397" w:type="dxa"/>
          </w:tcPr>
          <w:p w14:paraId="4C0878EF" w14:textId="77777777" w:rsidR="00DB5A3D" w:rsidRPr="007741FF" w:rsidRDefault="00DB5A3D" w:rsidP="00B37E43">
            <w:pPr>
              <w:pStyle w:val="Insidetableprompt"/>
              <w:rPr>
                <w:b/>
                <w:color w:val="FFFFFF" w:themeColor="background1"/>
                <w:lang w:val="en-GB"/>
              </w:rPr>
            </w:pPr>
            <w:r>
              <w:rPr>
                <w:b/>
                <w:color w:val="FFFFFF" w:themeColor="background1"/>
                <w:lang w:val="en-GB"/>
              </w:rPr>
              <w:t>VERIFIED ERRs</w:t>
            </w:r>
          </w:p>
        </w:tc>
      </w:tr>
      <w:tr w:rsidR="00DB5A3D" w14:paraId="249AEE3A" w14:textId="77777777" w:rsidTr="00B37E43">
        <w:trPr>
          <w:cnfStyle w:val="000000100000" w:firstRow="0" w:lastRow="0" w:firstColumn="0" w:lastColumn="0" w:oddVBand="0" w:evenVBand="0" w:oddHBand="1" w:evenHBand="0" w:firstRowFirstColumn="0" w:firstRowLastColumn="0" w:lastRowFirstColumn="0" w:lastRowLastColumn="0"/>
        </w:trPr>
        <w:tc>
          <w:tcPr>
            <w:tcW w:w="2443" w:type="dxa"/>
          </w:tcPr>
          <w:p w14:paraId="32A14AA9" w14:textId="77777777" w:rsidR="00DB5A3D" w:rsidRDefault="00DB5A3D" w:rsidP="00860B62">
            <w:pPr>
              <w:rPr>
                <w:lang w:val="en-GB"/>
              </w:rPr>
            </w:pPr>
          </w:p>
        </w:tc>
        <w:tc>
          <w:tcPr>
            <w:tcW w:w="2474" w:type="dxa"/>
          </w:tcPr>
          <w:p w14:paraId="70BA05CA" w14:textId="77777777" w:rsidR="00DB5A3D" w:rsidRDefault="00DB5A3D" w:rsidP="00860B62">
            <w:pPr>
              <w:rPr>
                <w:lang w:val="en-GB"/>
              </w:rPr>
            </w:pPr>
          </w:p>
        </w:tc>
        <w:tc>
          <w:tcPr>
            <w:tcW w:w="1986" w:type="dxa"/>
          </w:tcPr>
          <w:p w14:paraId="2B7D12C4" w14:textId="77777777" w:rsidR="00DB5A3D" w:rsidRDefault="00DB5A3D" w:rsidP="00860B62">
            <w:pPr>
              <w:rPr>
                <w:lang w:val="en-GB"/>
              </w:rPr>
            </w:pPr>
          </w:p>
        </w:tc>
        <w:tc>
          <w:tcPr>
            <w:tcW w:w="2397" w:type="dxa"/>
          </w:tcPr>
          <w:p w14:paraId="7845B0C2" w14:textId="77777777" w:rsidR="00DB5A3D" w:rsidRDefault="00DB5A3D" w:rsidP="00860B62">
            <w:pPr>
              <w:rPr>
                <w:lang w:val="en-GB"/>
              </w:rPr>
            </w:pPr>
          </w:p>
        </w:tc>
      </w:tr>
      <w:tr w:rsidR="00DB5A3D" w14:paraId="6F4D8D5E" w14:textId="77777777" w:rsidTr="00B37E43">
        <w:trPr>
          <w:cnfStyle w:val="000000010000" w:firstRow="0" w:lastRow="0" w:firstColumn="0" w:lastColumn="0" w:oddVBand="0" w:evenVBand="0" w:oddHBand="0" w:evenHBand="1" w:firstRowFirstColumn="0" w:firstRowLastColumn="0" w:lastRowFirstColumn="0" w:lastRowLastColumn="0"/>
        </w:trPr>
        <w:tc>
          <w:tcPr>
            <w:tcW w:w="2443" w:type="dxa"/>
          </w:tcPr>
          <w:p w14:paraId="66B1E256" w14:textId="77777777" w:rsidR="00DB5A3D" w:rsidRDefault="00DB5A3D" w:rsidP="00860B62">
            <w:pPr>
              <w:rPr>
                <w:lang w:val="en-GB"/>
              </w:rPr>
            </w:pPr>
          </w:p>
        </w:tc>
        <w:tc>
          <w:tcPr>
            <w:tcW w:w="2474" w:type="dxa"/>
          </w:tcPr>
          <w:p w14:paraId="5144F115" w14:textId="77777777" w:rsidR="00DB5A3D" w:rsidRDefault="00DB5A3D" w:rsidP="00860B62">
            <w:pPr>
              <w:rPr>
                <w:lang w:val="en-GB"/>
              </w:rPr>
            </w:pPr>
          </w:p>
        </w:tc>
        <w:tc>
          <w:tcPr>
            <w:tcW w:w="1986" w:type="dxa"/>
          </w:tcPr>
          <w:p w14:paraId="5CE1856C" w14:textId="77777777" w:rsidR="00DB5A3D" w:rsidRDefault="00DB5A3D" w:rsidP="00860B62">
            <w:pPr>
              <w:rPr>
                <w:lang w:val="en-GB"/>
              </w:rPr>
            </w:pPr>
          </w:p>
        </w:tc>
        <w:tc>
          <w:tcPr>
            <w:tcW w:w="2397" w:type="dxa"/>
          </w:tcPr>
          <w:p w14:paraId="52C8756C" w14:textId="77777777" w:rsidR="00DB5A3D" w:rsidRDefault="00DB5A3D" w:rsidP="00860B62">
            <w:pPr>
              <w:rPr>
                <w:lang w:val="en-GB"/>
              </w:rPr>
            </w:pPr>
          </w:p>
        </w:tc>
      </w:tr>
    </w:tbl>
    <w:p w14:paraId="1C8F86AE" w14:textId="77777777" w:rsidR="00281B62" w:rsidRDefault="00281B62" w:rsidP="00DB5A3D">
      <w:pPr>
        <w:pStyle w:val="ARTInstructions"/>
        <w:rPr>
          <w:lang w:val="en-GB"/>
        </w:rPr>
        <w:sectPr w:rsidR="00281B62" w:rsidSect="00E222A5">
          <w:type w:val="continuous"/>
          <w:pgSz w:w="12240" w:h="15840"/>
          <w:pgMar w:top="1728" w:right="1440" w:bottom="1440" w:left="1440" w:header="576" w:footer="1008" w:gutter="0"/>
          <w:cols w:space="720"/>
          <w:formProt w:val="0"/>
          <w:docGrid w:linePitch="360"/>
        </w:sectPr>
      </w:pPr>
    </w:p>
    <w:p w14:paraId="3C1E2B58"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Please describe how the verified ERRs or results-based payments from the table have been addressed in the TREES accounting.</w:t>
      </w:r>
    </w:p>
    <w:p w14:paraId="3786B140"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4FED3021" w14:textId="47C47A46" w:rsidR="00DB5A3D" w:rsidRDefault="00DB5A3D" w:rsidP="00281B62"/>
    <w:p w14:paraId="7DA0DCE1" w14:textId="5D565547" w:rsidR="00DB5A3D" w:rsidRDefault="00DB5A3D" w:rsidP="00DB5A3D">
      <w:pPr>
        <w:pStyle w:val="ART5TOC-Sectiontitle"/>
        <w:numPr>
          <w:ilvl w:val="0"/>
          <w:numId w:val="24"/>
        </w:numPr>
      </w:pPr>
      <w:r>
        <w:t xml:space="preserve"> Variance</w:t>
      </w:r>
    </w:p>
    <w:p w14:paraId="096C76B4"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rPr>
          <w:rStyle w:val="normaltextrun1"/>
        </w:rPr>
        <w:t>Please s</w:t>
      </w:r>
      <w:r w:rsidRPr="0039243F">
        <w:rPr>
          <w:rStyle w:val="normaltextrun1"/>
        </w:rPr>
        <w:t xml:space="preserve">ummarize any </w:t>
      </w:r>
      <w:r>
        <w:rPr>
          <w:rStyle w:val="normaltextrun1"/>
        </w:rPr>
        <w:t xml:space="preserve">new </w:t>
      </w:r>
      <w:r w:rsidRPr="0039243F">
        <w:rPr>
          <w:rStyle w:val="normaltextrun1"/>
        </w:rPr>
        <w:t xml:space="preserve">variances from TREES that have been approved by ART </w:t>
      </w:r>
      <w:r>
        <w:rPr>
          <w:rStyle w:val="normaltextrun1"/>
        </w:rPr>
        <w:t xml:space="preserve">since the TREES Registration Document </w:t>
      </w:r>
      <w:r w:rsidRPr="0039243F">
        <w:rPr>
          <w:rStyle w:val="normaltextrun1"/>
        </w:rPr>
        <w:t>and used by th</w:t>
      </w:r>
      <w:r w:rsidRPr="001B7FC3">
        <w:t xml:space="preserve">e Participant. Please attach the approved Variance Request Form. </w:t>
      </w:r>
      <w:r w:rsidRPr="00653644">
        <w:t xml:space="preserve">If there are no </w:t>
      </w:r>
      <w:r>
        <w:t>additional variances</w:t>
      </w:r>
      <w:r w:rsidRPr="00653644">
        <w:t xml:space="preserve"> from the TREES Registration Document, write “No changes from TREES Registration Document.”</w:t>
      </w:r>
      <w:r>
        <w:t xml:space="preserve"> </w:t>
      </w:r>
      <w:r w:rsidRPr="001B7FC3">
        <w:t>If no variances are being used, please write “Not applicable.”</w:t>
      </w:r>
    </w:p>
    <w:p w14:paraId="4841AF5F"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1F46A9A3" w14:textId="023FCBEB" w:rsidR="00DB5A3D" w:rsidRDefault="00DB5A3D" w:rsidP="00281B62"/>
    <w:p w14:paraId="4E0D81A8" w14:textId="707ADA54" w:rsidR="00DB5A3D" w:rsidRDefault="00DB5A3D" w:rsidP="00DB5A3D">
      <w:pPr>
        <w:pStyle w:val="ART5TOC-Sectiontitle"/>
        <w:numPr>
          <w:ilvl w:val="0"/>
          <w:numId w:val="24"/>
        </w:numPr>
      </w:pPr>
      <w:r>
        <w:t xml:space="preserve"> Total TREES Credits</w:t>
      </w:r>
    </w:p>
    <w:p w14:paraId="7733F0C1" w14:textId="37B757DA" w:rsidR="00DB5A3D" w:rsidRPr="00B24FE5" w:rsidRDefault="00DB5A3D" w:rsidP="00DB5A3D">
      <w:pPr>
        <w:pStyle w:val="ARTInstructions"/>
      </w:pPr>
      <w:r>
        <w:t>Please fill in the section(s) below for the crediting approach(es) used by the Participant and delete other sections. The appropriate TREES 3.0 Calculation Template or a workbook with equivalent information must be submitted along with this TREES Monitoring Report.</w:t>
      </w:r>
    </w:p>
    <w:p w14:paraId="1EA81D71" w14:textId="5F873619" w:rsidR="00DB5A3D" w:rsidRDefault="00DB5A3D" w:rsidP="002500B3">
      <w:pPr>
        <w:pStyle w:val="Heading2"/>
        <w:numPr>
          <w:ilvl w:val="1"/>
          <w:numId w:val="42"/>
        </w:numPr>
      </w:pPr>
      <w:r>
        <w:lastRenderedPageBreak/>
        <w:t>TREES Credits from the TREES Crediting Level Approach</w:t>
      </w:r>
    </w:p>
    <w:p w14:paraId="11ABC486"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For Participants using the TREES Crediting Approach, please fill in the following table for each year of the reporting period. Columns may be added or removed as needed.</w:t>
      </w:r>
    </w:p>
    <w:p w14:paraId="327E3F4F" w14:textId="77777777" w:rsidR="00DB5A3D" w:rsidRDefault="00DB5A3D" w:rsidP="00DB5A3D">
      <w:pPr>
        <w:pStyle w:val="ARTInstructions"/>
      </w:pPr>
    </w:p>
    <w:tbl>
      <w:tblPr>
        <w:tblStyle w:val="TableGrid"/>
        <w:tblW w:w="0" w:type="auto"/>
        <w:tblLook w:val="04A0" w:firstRow="1" w:lastRow="0" w:firstColumn="1" w:lastColumn="0" w:noHBand="0" w:noVBand="1"/>
      </w:tblPr>
      <w:tblGrid>
        <w:gridCol w:w="870"/>
        <w:gridCol w:w="3249"/>
        <w:gridCol w:w="1791"/>
        <w:gridCol w:w="1791"/>
      </w:tblGrid>
      <w:tr w:rsidR="00DB5A3D" w:rsidRPr="00E063D5" w14:paraId="4F174254" w14:textId="77777777" w:rsidTr="00B37E43">
        <w:trPr>
          <w:cnfStyle w:val="100000000000" w:firstRow="1" w:lastRow="0" w:firstColumn="0" w:lastColumn="0" w:oddVBand="0" w:evenVBand="0" w:oddHBand="0" w:evenHBand="0" w:firstRowFirstColumn="0" w:firstRowLastColumn="0" w:lastRowFirstColumn="0" w:lastRowLastColumn="0"/>
          <w:trHeight w:val="300"/>
        </w:trPr>
        <w:tc>
          <w:tcPr>
            <w:tcW w:w="4119" w:type="dxa"/>
            <w:gridSpan w:val="2"/>
            <w:noWrap/>
            <w:hideMark/>
          </w:tcPr>
          <w:p w14:paraId="304F8993" w14:textId="77777777" w:rsidR="00DB5A3D" w:rsidRPr="005031EF" w:rsidRDefault="00DB5A3D" w:rsidP="00B37E43">
            <w:pPr>
              <w:jc w:val="left"/>
              <w:rPr>
                <w:b w:val="0"/>
                <w:caps w:val="0"/>
              </w:rPr>
            </w:pPr>
            <w:r w:rsidRPr="00E063D5">
              <w:t> </w:t>
            </w:r>
          </w:p>
        </w:tc>
        <w:tc>
          <w:tcPr>
            <w:tcW w:w="1791" w:type="dxa"/>
          </w:tcPr>
          <w:p w14:paraId="765D9801" w14:textId="77777777" w:rsidR="00DB5A3D" w:rsidRPr="00E063D5" w:rsidRDefault="00DB5A3D" w:rsidP="00B37E43">
            <w:r>
              <w:t>YYYY</w:t>
            </w:r>
          </w:p>
        </w:tc>
        <w:tc>
          <w:tcPr>
            <w:tcW w:w="1791" w:type="dxa"/>
          </w:tcPr>
          <w:p w14:paraId="7F9D42C3" w14:textId="77777777" w:rsidR="00DB5A3D" w:rsidRDefault="00DB5A3D" w:rsidP="00B37E43">
            <w:r>
              <w:t>YYYY</w:t>
            </w:r>
          </w:p>
        </w:tc>
      </w:tr>
      <w:tr w:rsidR="00DB5A3D" w:rsidRPr="00E063D5" w14:paraId="42265728" w14:textId="77777777" w:rsidTr="00281B62">
        <w:trPr>
          <w:cnfStyle w:val="000000100000" w:firstRow="0" w:lastRow="0" w:firstColumn="0" w:lastColumn="0" w:oddVBand="0" w:evenVBand="0" w:oddHBand="1" w:evenHBand="0" w:firstRowFirstColumn="0" w:firstRowLastColumn="0" w:lastRowFirstColumn="0" w:lastRowLastColumn="0"/>
          <w:trHeight w:val="381"/>
        </w:trPr>
        <w:tc>
          <w:tcPr>
            <w:tcW w:w="4119" w:type="dxa"/>
            <w:gridSpan w:val="2"/>
            <w:shd w:val="clear" w:color="auto" w:fill="004E7D" w:themeFill="accent1"/>
            <w:noWrap/>
            <w:hideMark/>
          </w:tcPr>
          <w:p w14:paraId="4A58645C" w14:textId="42F7A0AF" w:rsidR="00DB5A3D" w:rsidRPr="00281B62" w:rsidRDefault="00DB5A3D" w:rsidP="00281B62">
            <w:pPr>
              <w:pStyle w:val="Insidetableprompt"/>
              <w:rPr>
                <w:color w:val="FFFFFF" w:themeColor="background1"/>
              </w:rPr>
            </w:pPr>
            <w:r w:rsidRPr="00281B62">
              <w:rPr>
                <w:color w:val="FFFFFF" w:themeColor="background1"/>
              </w:rPr>
              <w:t> TREES Crediting Level (</w:t>
            </w:r>
            <w:r w:rsidR="00F14C42" w:rsidRPr="00281B62">
              <w:rPr>
                <w:caps w:val="0"/>
                <w:color w:val="FFFFFF" w:themeColor="background1"/>
              </w:rPr>
              <w:t>t</w:t>
            </w:r>
            <w:r w:rsidRPr="00281B62">
              <w:rPr>
                <w:color w:val="FFFFFF" w:themeColor="background1"/>
              </w:rPr>
              <w:t>CO</w:t>
            </w:r>
            <w:r w:rsidRPr="00281B62">
              <w:rPr>
                <w:color w:val="FFFFFF" w:themeColor="background1"/>
                <w:vertAlign w:val="subscript"/>
              </w:rPr>
              <w:t>2</w:t>
            </w:r>
            <w:r w:rsidR="00F14C42" w:rsidRPr="00281B62">
              <w:rPr>
                <w:caps w:val="0"/>
                <w:color w:val="FFFFFF" w:themeColor="background1"/>
              </w:rPr>
              <w:t>e</w:t>
            </w:r>
            <w:r w:rsidRPr="00281B62">
              <w:rPr>
                <w:color w:val="FFFFFF" w:themeColor="background1"/>
              </w:rPr>
              <w:t>)</w:t>
            </w:r>
          </w:p>
        </w:tc>
        <w:tc>
          <w:tcPr>
            <w:tcW w:w="1791" w:type="dxa"/>
          </w:tcPr>
          <w:p w14:paraId="3C0F0114" w14:textId="77777777" w:rsidR="00DB5A3D" w:rsidRPr="00E063D5" w:rsidRDefault="00DB5A3D" w:rsidP="00860B62"/>
        </w:tc>
        <w:tc>
          <w:tcPr>
            <w:tcW w:w="1791" w:type="dxa"/>
          </w:tcPr>
          <w:p w14:paraId="26A92612" w14:textId="77777777" w:rsidR="00DB5A3D" w:rsidRPr="00E063D5" w:rsidRDefault="00DB5A3D" w:rsidP="00860B62"/>
        </w:tc>
      </w:tr>
      <w:tr w:rsidR="00DB5A3D" w:rsidRPr="00E063D5" w14:paraId="079CF207" w14:textId="77777777" w:rsidTr="00281B62">
        <w:trPr>
          <w:cnfStyle w:val="000000010000" w:firstRow="0" w:lastRow="0" w:firstColumn="0" w:lastColumn="0" w:oddVBand="0" w:evenVBand="0" w:oddHBand="0" w:evenHBand="1" w:firstRowFirstColumn="0" w:firstRowLastColumn="0" w:lastRowFirstColumn="0" w:lastRowLastColumn="0"/>
          <w:trHeight w:val="480"/>
        </w:trPr>
        <w:tc>
          <w:tcPr>
            <w:tcW w:w="4119" w:type="dxa"/>
            <w:gridSpan w:val="2"/>
            <w:shd w:val="clear" w:color="auto" w:fill="004E7D" w:themeFill="accent1"/>
            <w:noWrap/>
            <w:hideMark/>
          </w:tcPr>
          <w:p w14:paraId="53EA7278" w14:textId="42A35FD4" w:rsidR="00DB5A3D" w:rsidRPr="00281B62" w:rsidRDefault="00DB5A3D" w:rsidP="00281B62">
            <w:pPr>
              <w:pStyle w:val="Insidetableprompt"/>
              <w:rPr>
                <w:color w:val="FFFFFF" w:themeColor="background1"/>
              </w:rPr>
            </w:pPr>
            <w:r w:rsidRPr="00281B62">
              <w:rPr>
                <w:color w:val="FFFFFF" w:themeColor="background1"/>
              </w:rPr>
              <w:t> GHG Emissions (</w:t>
            </w:r>
            <w:r w:rsidR="00CD59AD" w:rsidRPr="00281B62">
              <w:rPr>
                <w:caps w:val="0"/>
                <w:color w:val="FFFFFF" w:themeColor="background1"/>
              </w:rPr>
              <w:t>t</w:t>
            </w:r>
            <w:r w:rsidR="00CD59AD" w:rsidRPr="00281B62">
              <w:rPr>
                <w:color w:val="FFFFFF" w:themeColor="background1"/>
              </w:rPr>
              <w:t>CO</w:t>
            </w:r>
            <w:r w:rsidR="00CD59AD" w:rsidRPr="00281B62">
              <w:rPr>
                <w:color w:val="FFFFFF" w:themeColor="background1"/>
                <w:vertAlign w:val="subscript"/>
              </w:rPr>
              <w:t>2</w:t>
            </w:r>
            <w:r w:rsidR="00CD59AD" w:rsidRPr="00281B62">
              <w:rPr>
                <w:caps w:val="0"/>
                <w:color w:val="FFFFFF" w:themeColor="background1"/>
              </w:rPr>
              <w:t>e</w:t>
            </w:r>
            <w:r w:rsidRPr="00281B62">
              <w:rPr>
                <w:color w:val="FFFFFF" w:themeColor="background1"/>
              </w:rPr>
              <w:t>)</w:t>
            </w:r>
          </w:p>
        </w:tc>
        <w:tc>
          <w:tcPr>
            <w:tcW w:w="1791" w:type="dxa"/>
          </w:tcPr>
          <w:p w14:paraId="643656BC" w14:textId="77777777" w:rsidR="00DB5A3D" w:rsidRPr="00E063D5" w:rsidRDefault="00DB5A3D" w:rsidP="00860B62"/>
        </w:tc>
        <w:tc>
          <w:tcPr>
            <w:tcW w:w="1791" w:type="dxa"/>
          </w:tcPr>
          <w:p w14:paraId="13AA4EC7" w14:textId="77777777" w:rsidR="00DB5A3D" w:rsidRPr="00E063D5" w:rsidRDefault="00DB5A3D" w:rsidP="00860B62"/>
        </w:tc>
      </w:tr>
      <w:tr w:rsidR="00DB5A3D" w:rsidRPr="00E063D5" w14:paraId="7E81B598" w14:textId="77777777" w:rsidTr="00D842DD">
        <w:trPr>
          <w:cnfStyle w:val="000000100000" w:firstRow="0" w:lastRow="0" w:firstColumn="0" w:lastColumn="0" w:oddVBand="0" w:evenVBand="0" w:oddHBand="1" w:evenHBand="0" w:firstRowFirstColumn="0" w:firstRowLastColumn="0" w:lastRowFirstColumn="0" w:lastRowLastColumn="0"/>
          <w:trHeight w:val="948"/>
        </w:trPr>
        <w:tc>
          <w:tcPr>
            <w:tcW w:w="870" w:type="dxa"/>
            <w:vMerge w:val="restart"/>
            <w:shd w:val="clear" w:color="auto" w:fill="004E7D" w:themeFill="accent1"/>
            <w:noWrap/>
            <w:textDirection w:val="btLr"/>
            <w:hideMark/>
          </w:tcPr>
          <w:p w14:paraId="2AFD9FD4" w14:textId="77777777" w:rsidR="00DB5A3D" w:rsidRPr="00D842DD" w:rsidRDefault="00DB5A3D" w:rsidP="00281B62">
            <w:pPr>
              <w:pStyle w:val="Insidetableprompt"/>
              <w:rPr>
                <w:color w:val="FFFFFF" w:themeColor="background1"/>
                <w:szCs w:val="20"/>
              </w:rPr>
            </w:pPr>
            <w:r w:rsidRPr="00D842DD">
              <w:rPr>
                <w:color w:val="FFFFFF" w:themeColor="background1"/>
                <w:szCs w:val="20"/>
              </w:rPr>
              <w:t>Emission Reductions</w:t>
            </w:r>
          </w:p>
        </w:tc>
        <w:tc>
          <w:tcPr>
            <w:tcW w:w="3249" w:type="dxa"/>
            <w:shd w:val="clear" w:color="auto" w:fill="004E7D" w:themeFill="accent1"/>
            <w:hideMark/>
          </w:tcPr>
          <w:p w14:paraId="5EE96513" w14:textId="1815DB8F" w:rsidR="00DB5A3D" w:rsidRPr="00281B62" w:rsidRDefault="00DB5A3D" w:rsidP="00281B62">
            <w:pPr>
              <w:pStyle w:val="Insidetableprompt"/>
              <w:rPr>
                <w:color w:val="FFFFFF" w:themeColor="background1"/>
              </w:rPr>
            </w:pPr>
            <w:r w:rsidRPr="00281B62">
              <w:rPr>
                <w:color w:val="FFFFFF" w:themeColor="background1"/>
              </w:rPr>
              <w:t>GHG Emission Reductions (unadjusted) (</w:t>
            </w:r>
            <w:r w:rsidR="00CD59AD" w:rsidRPr="00281B62">
              <w:rPr>
                <w:caps w:val="0"/>
                <w:color w:val="FFFFFF" w:themeColor="background1"/>
              </w:rPr>
              <w:t>t</w:t>
            </w:r>
            <w:r w:rsidR="00CD59AD" w:rsidRPr="00281B62">
              <w:rPr>
                <w:color w:val="FFFFFF" w:themeColor="background1"/>
              </w:rPr>
              <w:t>CO</w:t>
            </w:r>
            <w:r w:rsidR="00CD59AD" w:rsidRPr="00281B62">
              <w:rPr>
                <w:color w:val="FFFFFF" w:themeColor="background1"/>
                <w:vertAlign w:val="subscript"/>
              </w:rPr>
              <w:t>2</w:t>
            </w:r>
            <w:r w:rsidR="00CD59AD" w:rsidRPr="00281B62">
              <w:rPr>
                <w:caps w:val="0"/>
                <w:color w:val="FFFFFF" w:themeColor="background1"/>
              </w:rPr>
              <w:t>e</w:t>
            </w:r>
            <w:r w:rsidRPr="00281B62">
              <w:rPr>
                <w:color w:val="FFFFFF" w:themeColor="background1"/>
              </w:rPr>
              <w:t>)</w:t>
            </w:r>
          </w:p>
        </w:tc>
        <w:tc>
          <w:tcPr>
            <w:tcW w:w="1791" w:type="dxa"/>
          </w:tcPr>
          <w:p w14:paraId="3AD77AAC" w14:textId="77777777" w:rsidR="00DB5A3D" w:rsidRPr="00E063D5" w:rsidRDefault="00DB5A3D" w:rsidP="00860B62"/>
        </w:tc>
        <w:tc>
          <w:tcPr>
            <w:tcW w:w="1791" w:type="dxa"/>
          </w:tcPr>
          <w:p w14:paraId="7789DA1E" w14:textId="77777777" w:rsidR="00DB5A3D" w:rsidRPr="00E063D5" w:rsidRDefault="00DB5A3D" w:rsidP="00860B62"/>
        </w:tc>
      </w:tr>
      <w:tr w:rsidR="00DB5A3D" w:rsidRPr="00E063D5" w14:paraId="350CD809" w14:textId="77777777" w:rsidTr="00D842DD">
        <w:trPr>
          <w:cnfStyle w:val="000000010000" w:firstRow="0" w:lastRow="0" w:firstColumn="0" w:lastColumn="0" w:oddVBand="0" w:evenVBand="0" w:oddHBand="0" w:evenHBand="1" w:firstRowFirstColumn="0" w:firstRowLastColumn="0" w:lastRowFirstColumn="0" w:lastRowLastColumn="0"/>
          <w:trHeight w:val="1110"/>
        </w:trPr>
        <w:tc>
          <w:tcPr>
            <w:tcW w:w="870" w:type="dxa"/>
            <w:vMerge/>
            <w:shd w:val="clear" w:color="auto" w:fill="004E7D" w:themeFill="accent1"/>
            <w:hideMark/>
          </w:tcPr>
          <w:p w14:paraId="51207C6F" w14:textId="77777777" w:rsidR="00DB5A3D" w:rsidRPr="00D842DD" w:rsidRDefault="00DB5A3D" w:rsidP="00281B62">
            <w:pPr>
              <w:pStyle w:val="Insidetableprompt"/>
              <w:rPr>
                <w:color w:val="FFFFFF" w:themeColor="background1"/>
                <w:szCs w:val="20"/>
              </w:rPr>
            </w:pPr>
          </w:p>
        </w:tc>
        <w:tc>
          <w:tcPr>
            <w:tcW w:w="3249" w:type="dxa"/>
            <w:shd w:val="clear" w:color="auto" w:fill="004E7D" w:themeFill="accent1"/>
            <w:hideMark/>
          </w:tcPr>
          <w:p w14:paraId="66527DAC" w14:textId="2C3ADB65" w:rsidR="00DB5A3D" w:rsidRPr="00281B62" w:rsidRDefault="00DB5A3D" w:rsidP="00281B62">
            <w:pPr>
              <w:pStyle w:val="Insidetableprompt"/>
              <w:rPr>
                <w:color w:val="FFFFFF" w:themeColor="background1"/>
              </w:rPr>
            </w:pPr>
            <w:r w:rsidRPr="00281B62">
              <w:rPr>
                <w:color w:val="FFFFFF" w:themeColor="background1"/>
              </w:rPr>
              <w:t>GHG Emission Reductions (from Monte Carlo simulations) (</w:t>
            </w:r>
            <w:r w:rsidR="00CD59AD" w:rsidRPr="00281B62">
              <w:rPr>
                <w:caps w:val="0"/>
                <w:color w:val="FFFFFF" w:themeColor="background1"/>
              </w:rPr>
              <w:t>t</w:t>
            </w:r>
            <w:r w:rsidR="00CD59AD" w:rsidRPr="00281B62">
              <w:rPr>
                <w:color w:val="FFFFFF" w:themeColor="background1"/>
              </w:rPr>
              <w:t>CO</w:t>
            </w:r>
            <w:r w:rsidR="00CD59AD" w:rsidRPr="00281B62">
              <w:rPr>
                <w:color w:val="FFFFFF" w:themeColor="background1"/>
                <w:vertAlign w:val="subscript"/>
              </w:rPr>
              <w:t>2</w:t>
            </w:r>
            <w:r w:rsidR="00CD59AD" w:rsidRPr="00281B62">
              <w:rPr>
                <w:caps w:val="0"/>
                <w:color w:val="FFFFFF" w:themeColor="background1"/>
              </w:rPr>
              <w:t>e</w:t>
            </w:r>
            <w:r w:rsidRPr="00281B62">
              <w:rPr>
                <w:color w:val="FFFFFF" w:themeColor="background1"/>
              </w:rPr>
              <w:t>)</w:t>
            </w:r>
          </w:p>
        </w:tc>
        <w:tc>
          <w:tcPr>
            <w:tcW w:w="1791" w:type="dxa"/>
          </w:tcPr>
          <w:p w14:paraId="05AC170A" w14:textId="77777777" w:rsidR="00DB5A3D" w:rsidRPr="00E063D5" w:rsidRDefault="00DB5A3D" w:rsidP="00860B62"/>
        </w:tc>
        <w:tc>
          <w:tcPr>
            <w:tcW w:w="1791" w:type="dxa"/>
          </w:tcPr>
          <w:p w14:paraId="35FC8F29" w14:textId="77777777" w:rsidR="00DB5A3D" w:rsidRPr="00E063D5" w:rsidRDefault="00DB5A3D" w:rsidP="00860B62"/>
        </w:tc>
      </w:tr>
      <w:tr w:rsidR="00DB5A3D" w:rsidRPr="00E063D5" w14:paraId="04A22B25" w14:textId="77777777" w:rsidTr="00D842DD">
        <w:trPr>
          <w:cnfStyle w:val="000000100000" w:firstRow="0" w:lastRow="0" w:firstColumn="0" w:lastColumn="0" w:oddVBand="0" w:evenVBand="0" w:oddHBand="1" w:evenHBand="0" w:firstRowFirstColumn="0" w:firstRowLastColumn="0" w:lastRowFirstColumn="0" w:lastRowLastColumn="0"/>
          <w:trHeight w:val="489"/>
        </w:trPr>
        <w:tc>
          <w:tcPr>
            <w:tcW w:w="870" w:type="dxa"/>
            <w:vMerge w:val="restart"/>
            <w:shd w:val="clear" w:color="auto" w:fill="004E7D" w:themeFill="accent1"/>
            <w:noWrap/>
            <w:textDirection w:val="btLr"/>
            <w:hideMark/>
          </w:tcPr>
          <w:p w14:paraId="48C89754" w14:textId="77777777" w:rsidR="00DB5A3D" w:rsidRPr="00D842DD" w:rsidRDefault="00DB5A3D" w:rsidP="00281B62">
            <w:pPr>
              <w:pStyle w:val="Insidetableprompt"/>
              <w:rPr>
                <w:color w:val="FFFFFF" w:themeColor="background1"/>
                <w:szCs w:val="20"/>
              </w:rPr>
            </w:pPr>
            <w:r w:rsidRPr="00D842DD">
              <w:rPr>
                <w:color w:val="FFFFFF" w:themeColor="background1"/>
                <w:szCs w:val="20"/>
              </w:rPr>
              <w:t>Leakage</w:t>
            </w:r>
          </w:p>
        </w:tc>
        <w:tc>
          <w:tcPr>
            <w:tcW w:w="3249" w:type="dxa"/>
            <w:shd w:val="clear" w:color="auto" w:fill="004E7D" w:themeFill="accent1"/>
            <w:hideMark/>
          </w:tcPr>
          <w:p w14:paraId="526244FC" w14:textId="77777777" w:rsidR="00DB5A3D" w:rsidRPr="00281B62" w:rsidRDefault="00DB5A3D" w:rsidP="00281B62">
            <w:pPr>
              <w:pStyle w:val="Insidetableprompt"/>
              <w:rPr>
                <w:color w:val="FFFFFF" w:themeColor="background1"/>
              </w:rPr>
            </w:pPr>
            <w:r w:rsidRPr="00281B62">
              <w:rPr>
                <w:color w:val="FFFFFF" w:themeColor="background1"/>
              </w:rPr>
              <w:t>Leakage Deduction (%)</w:t>
            </w:r>
          </w:p>
        </w:tc>
        <w:tc>
          <w:tcPr>
            <w:tcW w:w="1791" w:type="dxa"/>
          </w:tcPr>
          <w:p w14:paraId="1EFD5EBA" w14:textId="77777777" w:rsidR="00DB5A3D" w:rsidRPr="00E063D5" w:rsidRDefault="00DB5A3D" w:rsidP="00860B62"/>
        </w:tc>
        <w:tc>
          <w:tcPr>
            <w:tcW w:w="1791" w:type="dxa"/>
          </w:tcPr>
          <w:p w14:paraId="7927BD9D" w14:textId="77777777" w:rsidR="00DB5A3D" w:rsidRPr="00E063D5" w:rsidRDefault="00DB5A3D" w:rsidP="00860B62"/>
        </w:tc>
      </w:tr>
      <w:tr w:rsidR="00DB5A3D" w:rsidRPr="00E063D5" w14:paraId="54DC7B35" w14:textId="77777777" w:rsidTr="00D842DD">
        <w:trPr>
          <w:cnfStyle w:val="000000010000" w:firstRow="0" w:lastRow="0" w:firstColumn="0" w:lastColumn="0" w:oddVBand="0" w:evenVBand="0" w:oddHBand="0" w:evenHBand="1" w:firstRowFirstColumn="0" w:firstRowLastColumn="0" w:lastRowFirstColumn="0" w:lastRowLastColumn="0"/>
          <w:trHeight w:val="381"/>
        </w:trPr>
        <w:tc>
          <w:tcPr>
            <w:tcW w:w="870" w:type="dxa"/>
            <w:vMerge/>
            <w:shd w:val="clear" w:color="auto" w:fill="004E7D" w:themeFill="accent1"/>
            <w:hideMark/>
          </w:tcPr>
          <w:p w14:paraId="5C5DEEB3" w14:textId="77777777" w:rsidR="00DB5A3D" w:rsidRPr="00D842DD" w:rsidRDefault="00DB5A3D" w:rsidP="00281B62">
            <w:pPr>
              <w:pStyle w:val="Insidetableprompt"/>
              <w:rPr>
                <w:color w:val="FFFFFF" w:themeColor="background1"/>
                <w:szCs w:val="20"/>
              </w:rPr>
            </w:pPr>
          </w:p>
        </w:tc>
        <w:tc>
          <w:tcPr>
            <w:tcW w:w="3249" w:type="dxa"/>
            <w:shd w:val="clear" w:color="auto" w:fill="004E7D" w:themeFill="accent1"/>
            <w:hideMark/>
          </w:tcPr>
          <w:p w14:paraId="1A9B3514" w14:textId="7D431F2A" w:rsidR="00DB5A3D" w:rsidRPr="00281B62" w:rsidRDefault="00DB5A3D" w:rsidP="00281B62">
            <w:pPr>
              <w:pStyle w:val="Insidetableprompt"/>
              <w:rPr>
                <w:color w:val="FFFFFF" w:themeColor="background1"/>
              </w:rPr>
            </w:pPr>
            <w:r w:rsidRPr="00281B62">
              <w:rPr>
                <w:color w:val="FFFFFF" w:themeColor="background1"/>
              </w:rPr>
              <w:t>TREES Leakage Deduction for ER (</w:t>
            </w:r>
            <w:r w:rsidR="00CD59AD" w:rsidRPr="00281B62">
              <w:rPr>
                <w:caps w:val="0"/>
                <w:color w:val="FFFFFF" w:themeColor="background1"/>
              </w:rPr>
              <w:t>t</w:t>
            </w:r>
            <w:r w:rsidR="00CD59AD" w:rsidRPr="00281B62">
              <w:rPr>
                <w:color w:val="FFFFFF" w:themeColor="background1"/>
              </w:rPr>
              <w:t>CO</w:t>
            </w:r>
            <w:r w:rsidR="00CD59AD" w:rsidRPr="00281B62">
              <w:rPr>
                <w:color w:val="FFFFFF" w:themeColor="background1"/>
                <w:vertAlign w:val="subscript"/>
              </w:rPr>
              <w:t>2</w:t>
            </w:r>
            <w:r w:rsidR="00CD59AD" w:rsidRPr="00281B62">
              <w:rPr>
                <w:caps w:val="0"/>
                <w:color w:val="FFFFFF" w:themeColor="background1"/>
              </w:rPr>
              <w:t>e</w:t>
            </w:r>
            <w:r w:rsidRPr="00281B62">
              <w:rPr>
                <w:color w:val="FFFFFF" w:themeColor="background1"/>
              </w:rPr>
              <w:t>)</w:t>
            </w:r>
          </w:p>
        </w:tc>
        <w:tc>
          <w:tcPr>
            <w:tcW w:w="1791" w:type="dxa"/>
          </w:tcPr>
          <w:p w14:paraId="4F4FF0E5" w14:textId="77777777" w:rsidR="00DB5A3D" w:rsidRPr="00E063D5" w:rsidRDefault="00DB5A3D" w:rsidP="00860B62"/>
        </w:tc>
        <w:tc>
          <w:tcPr>
            <w:tcW w:w="1791" w:type="dxa"/>
          </w:tcPr>
          <w:p w14:paraId="48D9569C" w14:textId="77777777" w:rsidR="00DB5A3D" w:rsidRPr="00E063D5" w:rsidRDefault="00DB5A3D" w:rsidP="00860B62"/>
        </w:tc>
      </w:tr>
      <w:tr w:rsidR="00DB5A3D" w:rsidRPr="00E063D5" w14:paraId="306322EA" w14:textId="77777777" w:rsidTr="00D842DD">
        <w:trPr>
          <w:cnfStyle w:val="000000100000" w:firstRow="0" w:lastRow="0" w:firstColumn="0" w:lastColumn="0" w:oddVBand="0" w:evenVBand="0" w:oddHBand="1" w:evenHBand="0" w:firstRowFirstColumn="0" w:firstRowLastColumn="0" w:lastRowFirstColumn="0" w:lastRowLastColumn="0"/>
          <w:trHeight w:val="255"/>
        </w:trPr>
        <w:tc>
          <w:tcPr>
            <w:tcW w:w="870" w:type="dxa"/>
            <w:vMerge w:val="restart"/>
            <w:shd w:val="clear" w:color="auto" w:fill="004E7D" w:themeFill="accent1"/>
            <w:noWrap/>
            <w:textDirection w:val="btLr"/>
            <w:hideMark/>
          </w:tcPr>
          <w:p w14:paraId="296F869C" w14:textId="77777777" w:rsidR="00DB5A3D" w:rsidRPr="00D842DD" w:rsidRDefault="00DB5A3D" w:rsidP="00281B62">
            <w:pPr>
              <w:pStyle w:val="Insidetableprompt"/>
              <w:rPr>
                <w:color w:val="FFFFFF" w:themeColor="background1"/>
                <w:szCs w:val="20"/>
              </w:rPr>
            </w:pPr>
            <w:r w:rsidRPr="00D842DD">
              <w:rPr>
                <w:color w:val="FFFFFF" w:themeColor="background1"/>
                <w:szCs w:val="20"/>
              </w:rPr>
              <w:t>Uncertainty</w:t>
            </w:r>
          </w:p>
        </w:tc>
        <w:tc>
          <w:tcPr>
            <w:tcW w:w="3249" w:type="dxa"/>
            <w:shd w:val="clear" w:color="auto" w:fill="004E7D" w:themeFill="accent1"/>
            <w:hideMark/>
          </w:tcPr>
          <w:p w14:paraId="368BC6CB" w14:textId="77777777" w:rsidR="00DB5A3D" w:rsidRPr="00281B62" w:rsidRDefault="00DB5A3D" w:rsidP="00281B62">
            <w:pPr>
              <w:pStyle w:val="Insidetableprompt"/>
              <w:rPr>
                <w:color w:val="FFFFFF" w:themeColor="background1"/>
              </w:rPr>
            </w:pPr>
            <w:r w:rsidRPr="00281B62">
              <w:rPr>
                <w:color w:val="FFFFFF" w:themeColor="background1"/>
              </w:rPr>
              <w:t>Uncertainty Adjustment Factor</w:t>
            </w:r>
          </w:p>
        </w:tc>
        <w:tc>
          <w:tcPr>
            <w:tcW w:w="1791" w:type="dxa"/>
          </w:tcPr>
          <w:p w14:paraId="2B563576" w14:textId="77777777" w:rsidR="00DB5A3D" w:rsidRPr="00E063D5" w:rsidRDefault="00DB5A3D" w:rsidP="00860B62"/>
        </w:tc>
        <w:tc>
          <w:tcPr>
            <w:tcW w:w="1791" w:type="dxa"/>
          </w:tcPr>
          <w:p w14:paraId="254DAFEF" w14:textId="77777777" w:rsidR="00DB5A3D" w:rsidRPr="00E063D5" w:rsidRDefault="00DB5A3D" w:rsidP="00860B62"/>
        </w:tc>
      </w:tr>
      <w:tr w:rsidR="00DB5A3D" w:rsidRPr="00E063D5" w14:paraId="277595CB" w14:textId="77777777" w:rsidTr="00D842DD">
        <w:trPr>
          <w:cnfStyle w:val="000000010000" w:firstRow="0" w:lastRow="0" w:firstColumn="0" w:lastColumn="0" w:oddVBand="0" w:evenVBand="0" w:oddHBand="0" w:evenHBand="1" w:firstRowFirstColumn="0" w:firstRowLastColumn="0" w:lastRowFirstColumn="0" w:lastRowLastColumn="0"/>
          <w:trHeight w:val="759"/>
        </w:trPr>
        <w:tc>
          <w:tcPr>
            <w:tcW w:w="870" w:type="dxa"/>
            <w:vMerge/>
            <w:shd w:val="clear" w:color="auto" w:fill="004E7D" w:themeFill="accent1"/>
            <w:hideMark/>
          </w:tcPr>
          <w:p w14:paraId="663F4299" w14:textId="77777777" w:rsidR="00DB5A3D" w:rsidRPr="00D842DD" w:rsidRDefault="00DB5A3D" w:rsidP="00281B62">
            <w:pPr>
              <w:pStyle w:val="Insidetableprompt"/>
              <w:rPr>
                <w:color w:val="FFFFFF" w:themeColor="background1"/>
                <w:szCs w:val="20"/>
              </w:rPr>
            </w:pPr>
          </w:p>
        </w:tc>
        <w:tc>
          <w:tcPr>
            <w:tcW w:w="3249" w:type="dxa"/>
            <w:shd w:val="clear" w:color="auto" w:fill="004E7D" w:themeFill="accent1"/>
            <w:hideMark/>
          </w:tcPr>
          <w:p w14:paraId="23EACE63" w14:textId="50395881" w:rsidR="00DB5A3D" w:rsidRPr="00281B62" w:rsidRDefault="00DB5A3D" w:rsidP="00281B62">
            <w:pPr>
              <w:pStyle w:val="Insidetableprompt"/>
              <w:rPr>
                <w:color w:val="FFFFFF" w:themeColor="background1"/>
              </w:rPr>
            </w:pPr>
            <w:r w:rsidRPr="00281B62">
              <w:rPr>
                <w:color w:val="FFFFFF" w:themeColor="background1"/>
              </w:rPr>
              <w:t>TREES Uncertainty Deduction for ER (</w:t>
            </w:r>
            <w:r w:rsidR="00CD59AD" w:rsidRPr="00281B62">
              <w:rPr>
                <w:caps w:val="0"/>
                <w:color w:val="FFFFFF" w:themeColor="background1"/>
              </w:rPr>
              <w:t>t</w:t>
            </w:r>
            <w:r w:rsidR="00CD59AD" w:rsidRPr="00281B62">
              <w:rPr>
                <w:color w:val="FFFFFF" w:themeColor="background1"/>
              </w:rPr>
              <w:t>CO</w:t>
            </w:r>
            <w:r w:rsidR="00CD59AD" w:rsidRPr="00281B62">
              <w:rPr>
                <w:color w:val="FFFFFF" w:themeColor="background1"/>
                <w:vertAlign w:val="subscript"/>
              </w:rPr>
              <w:t>2</w:t>
            </w:r>
            <w:r w:rsidR="00CD59AD" w:rsidRPr="00281B62">
              <w:rPr>
                <w:caps w:val="0"/>
                <w:color w:val="FFFFFF" w:themeColor="background1"/>
              </w:rPr>
              <w:t>e</w:t>
            </w:r>
            <w:r w:rsidRPr="00281B62">
              <w:rPr>
                <w:color w:val="FFFFFF" w:themeColor="background1"/>
              </w:rPr>
              <w:t>)</w:t>
            </w:r>
          </w:p>
        </w:tc>
        <w:tc>
          <w:tcPr>
            <w:tcW w:w="1791" w:type="dxa"/>
          </w:tcPr>
          <w:p w14:paraId="01FC6789" w14:textId="77777777" w:rsidR="00DB5A3D" w:rsidRPr="00E063D5" w:rsidRDefault="00DB5A3D" w:rsidP="00860B62"/>
        </w:tc>
        <w:tc>
          <w:tcPr>
            <w:tcW w:w="1791" w:type="dxa"/>
          </w:tcPr>
          <w:p w14:paraId="4B1CB5C1" w14:textId="77777777" w:rsidR="00DB5A3D" w:rsidRPr="00E063D5" w:rsidRDefault="00DB5A3D" w:rsidP="00860B62"/>
        </w:tc>
      </w:tr>
      <w:tr w:rsidR="00DB5A3D" w:rsidRPr="00E063D5" w14:paraId="54171AA7" w14:textId="77777777" w:rsidTr="00D842DD">
        <w:trPr>
          <w:cnfStyle w:val="000000100000" w:firstRow="0" w:lastRow="0" w:firstColumn="0" w:lastColumn="0" w:oddVBand="0" w:evenVBand="0" w:oddHBand="1" w:evenHBand="0" w:firstRowFirstColumn="0" w:firstRowLastColumn="0" w:lastRowFirstColumn="0" w:lastRowLastColumn="0"/>
          <w:trHeight w:val="588"/>
        </w:trPr>
        <w:tc>
          <w:tcPr>
            <w:tcW w:w="870" w:type="dxa"/>
            <w:vMerge w:val="restart"/>
            <w:shd w:val="clear" w:color="auto" w:fill="004E7D" w:themeFill="accent1"/>
            <w:noWrap/>
            <w:textDirection w:val="btLr"/>
            <w:hideMark/>
          </w:tcPr>
          <w:p w14:paraId="65004DB5" w14:textId="77777777" w:rsidR="00DB5A3D" w:rsidRPr="00D842DD" w:rsidRDefault="00DB5A3D" w:rsidP="00281B62">
            <w:pPr>
              <w:pStyle w:val="Insidetableprompt"/>
              <w:rPr>
                <w:color w:val="FFFFFF" w:themeColor="background1"/>
                <w:szCs w:val="20"/>
              </w:rPr>
            </w:pPr>
            <w:r w:rsidRPr="00D842DD">
              <w:rPr>
                <w:color w:val="FFFFFF" w:themeColor="background1"/>
                <w:szCs w:val="20"/>
              </w:rPr>
              <w:t>Double Counting</w:t>
            </w:r>
          </w:p>
        </w:tc>
        <w:tc>
          <w:tcPr>
            <w:tcW w:w="3249" w:type="dxa"/>
            <w:shd w:val="clear" w:color="auto" w:fill="004E7D" w:themeFill="accent1"/>
            <w:hideMark/>
          </w:tcPr>
          <w:p w14:paraId="57B20519" w14:textId="46CF6F69" w:rsidR="00DB5A3D" w:rsidRPr="00281B62" w:rsidRDefault="00DB5A3D" w:rsidP="00281B62">
            <w:pPr>
              <w:pStyle w:val="Insidetableprompt"/>
              <w:rPr>
                <w:color w:val="FFFFFF" w:themeColor="background1"/>
              </w:rPr>
            </w:pPr>
            <w:r w:rsidRPr="00281B62">
              <w:rPr>
                <w:color w:val="FFFFFF" w:themeColor="background1"/>
              </w:rPr>
              <w:t>Emission Reductions from Other Programs (</w:t>
            </w:r>
            <w:r w:rsidR="00202B1B" w:rsidRPr="00281B62">
              <w:rPr>
                <w:caps w:val="0"/>
                <w:color w:val="FFFFFF" w:themeColor="background1"/>
              </w:rPr>
              <w:t>t</w:t>
            </w:r>
            <w:r w:rsidR="00202B1B" w:rsidRPr="00281B62">
              <w:rPr>
                <w:color w:val="FFFFFF" w:themeColor="background1"/>
              </w:rPr>
              <w:t>CO</w:t>
            </w:r>
            <w:r w:rsidR="00202B1B" w:rsidRPr="00281B62">
              <w:rPr>
                <w:color w:val="FFFFFF" w:themeColor="background1"/>
                <w:vertAlign w:val="subscript"/>
              </w:rPr>
              <w:t>2</w:t>
            </w:r>
            <w:r w:rsidR="00202B1B" w:rsidRPr="00281B62">
              <w:rPr>
                <w:caps w:val="0"/>
                <w:color w:val="FFFFFF" w:themeColor="background1"/>
              </w:rPr>
              <w:t>e</w:t>
            </w:r>
            <w:r w:rsidRPr="00281B62">
              <w:rPr>
                <w:color w:val="FFFFFF" w:themeColor="background1"/>
              </w:rPr>
              <w:t>)</w:t>
            </w:r>
          </w:p>
        </w:tc>
        <w:tc>
          <w:tcPr>
            <w:tcW w:w="1791" w:type="dxa"/>
          </w:tcPr>
          <w:p w14:paraId="637A82F2" w14:textId="77777777" w:rsidR="00DB5A3D" w:rsidRPr="00E063D5" w:rsidRDefault="00DB5A3D" w:rsidP="00860B62"/>
        </w:tc>
        <w:tc>
          <w:tcPr>
            <w:tcW w:w="1791" w:type="dxa"/>
          </w:tcPr>
          <w:p w14:paraId="6DFE6935" w14:textId="77777777" w:rsidR="00DB5A3D" w:rsidRPr="00E063D5" w:rsidRDefault="00DB5A3D" w:rsidP="00860B62"/>
        </w:tc>
      </w:tr>
      <w:tr w:rsidR="00DB5A3D" w:rsidRPr="00E063D5" w14:paraId="00BF2574" w14:textId="77777777" w:rsidTr="00D842DD">
        <w:trPr>
          <w:cnfStyle w:val="000000010000" w:firstRow="0" w:lastRow="0" w:firstColumn="0" w:lastColumn="0" w:oddVBand="0" w:evenVBand="0" w:oddHBand="0" w:evenHBand="1" w:firstRowFirstColumn="0" w:firstRowLastColumn="0" w:lastRowFirstColumn="0" w:lastRowLastColumn="0"/>
          <w:trHeight w:val="867"/>
        </w:trPr>
        <w:tc>
          <w:tcPr>
            <w:tcW w:w="870" w:type="dxa"/>
            <w:vMerge/>
            <w:shd w:val="clear" w:color="auto" w:fill="004E7D" w:themeFill="accent1"/>
            <w:hideMark/>
          </w:tcPr>
          <w:p w14:paraId="15665103" w14:textId="77777777" w:rsidR="00DB5A3D" w:rsidRPr="00D842DD" w:rsidRDefault="00DB5A3D" w:rsidP="00281B62">
            <w:pPr>
              <w:pStyle w:val="Insidetableprompt"/>
              <w:rPr>
                <w:color w:val="FFFFFF" w:themeColor="background1"/>
                <w:szCs w:val="20"/>
              </w:rPr>
            </w:pPr>
          </w:p>
        </w:tc>
        <w:tc>
          <w:tcPr>
            <w:tcW w:w="3249" w:type="dxa"/>
            <w:shd w:val="clear" w:color="auto" w:fill="004E7D" w:themeFill="accent1"/>
            <w:hideMark/>
          </w:tcPr>
          <w:p w14:paraId="113E997D" w14:textId="526BE432" w:rsidR="00DB5A3D" w:rsidRPr="00281B62" w:rsidRDefault="00DB5A3D" w:rsidP="00281B62">
            <w:pPr>
              <w:pStyle w:val="Insidetableprompt"/>
              <w:rPr>
                <w:color w:val="FFFFFF" w:themeColor="background1"/>
              </w:rPr>
            </w:pPr>
            <w:r w:rsidRPr="00281B62">
              <w:rPr>
                <w:color w:val="FFFFFF" w:themeColor="background1"/>
              </w:rPr>
              <w:t>Other Emission Reductions to Which Participant Does Not Have Rights (</w:t>
            </w:r>
            <w:r w:rsidR="00202B1B" w:rsidRPr="00281B62">
              <w:rPr>
                <w:caps w:val="0"/>
                <w:color w:val="FFFFFF" w:themeColor="background1"/>
              </w:rPr>
              <w:t>t</w:t>
            </w:r>
            <w:r w:rsidR="00202B1B" w:rsidRPr="00281B62">
              <w:rPr>
                <w:color w:val="FFFFFF" w:themeColor="background1"/>
              </w:rPr>
              <w:t>CO</w:t>
            </w:r>
            <w:r w:rsidR="00202B1B" w:rsidRPr="00281B62">
              <w:rPr>
                <w:color w:val="FFFFFF" w:themeColor="background1"/>
                <w:vertAlign w:val="subscript"/>
              </w:rPr>
              <w:t>2</w:t>
            </w:r>
            <w:r w:rsidR="00202B1B" w:rsidRPr="00281B62">
              <w:rPr>
                <w:caps w:val="0"/>
                <w:color w:val="FFFFFF" w:themeColor="background1"/>
              </w:rPr>
              <w:t>e</w:t>
            </w:r>
            <w:r w:rsidRPr="00281B62">
              <w:rPr>
                <w:color w:val="FFFFFF" w:themeColor="background1"/>
              </w:rPr>
              <w:t>)</w:t>
            </w:r>
          </w:p>
        </w:tc>
        <w:tc>
          <w:tcPr>
            <w:tcW w:w="1791" w:type="dxa"/>
          </w:tcPr>
          <w:p w14:paraId="29930922" w14:textId="77777777" w:rsidR="00DB5A3D" w:rsidRPr="00E063D5" w:rsidRDefault="00DB5A3D" w:rsidP="00860B62"/>
        </w:tc>
        <w:tc>
          <w:tcPr>
            <w:tcW w:w="1791" w:type="dxa"/>
          </w:tcPr>
          <w:p w14:paraId="08D22416" w14:textId="77777777" w:rsidR="00DB5A3D" w:rsidRPr="00E063D5" w:rsidRDefault="00DB5A3D" w:rsidP="00860B62"/>
        </w:tc>
      </w:tr>
      <w:tr w:rsidR="00DB5A3D" w:rsidRPr="00E063D5" w14:paraId="40AA3070" w14:textId="77777777" w:rsidTr="00281B62">
        <w:trPr>
          <w:cnfStyle w:val="000000100000" w:firstRow="0" w:lastRow="0" w:firstColumn="0" w:lastColumn="0" w:oddVBand="0" w:evenVBand="0" w:oddHBand="1" w:evenHBand="0" w:firstRowFirstColumn="0" w:firstRowLastColumn="0" w:lastRowFirstColumn="0" w:lastRowLastColumn="0"/>
          <w:trHeight w:val="552"/>
        </w:trPr>
        <w:tc>
          <w:tcPr>
            <w:tcW w:w="4119" w:type="dxa"/>
            <w:gridSpan w:val="2"/>
            <w:shd w:val="clear" w:color="auto" w:fill="004E7D" w:themeFill="accent1"/>
            <w:noWrap/>
            <w:hideMark/>
          </w:tcPr>
          <w:p w14:paraId="400C953A" w14:textId="6AD2A1CB" w:rsidR="00DB5A3D" w:rsidRPr="00D842DD" w:rsidRDefault="00DB5A3D" w:rsidP="00281B62">
            <w:pPr>
              <w:pStyle w:val="Insidetableprompt"/>
              <w:rPr>
                <w:color w:val="FFFFFF" w:themeColor="background1"/>
                <w:szCs w:val="20"/>
              </w:rPr>
            </w:pPr>
            <w:r w:rsidRPr="00D842DD">
              <w:rPr>
                <w:color w:val="FFFFFF" w:themeColor="background1"/>
                <w:szCs w:val="20"/>
              </w:rPr>
              <w:t>Adjusted TREES Emission Reductions (</w:t>
            </w:r>
            <w:r w:rsidR="00202B1B" w:rsidRPr="00D842DD">
              <w:rPr>
                <w:caps w:val="0"/>
                <w:color w:val="FFFFFF" w:themeColor="background1"/>
                <w:szCs w:val="20"/>
              </w:rPr>
              <w:t>t</w:t>
            </w:r>
            <w:r w:rsidR="00202B1B" w:rsidRPr="00D842DD">
              <w:rPr>
                <w:color w:val="FFFFFF" w:themeColor="background1"/>
                <w:szCs w:val="20"/>
              </w:rPr>
              <w:t>CO</w:t>
            </w:r>
            <w:r w:rsidR="00202B1B" w:rsidRPr="00D842DD">
              <w:rPr>
                <w:color w:val="FFFFFF" w:themeColor="background1"/>
                <w:szCs w:val="20"/>
                <w:vertAlign w:val="subscript"/>
              </w:rPr>
              <w:t>2</w:t>
            </w:r>
            <w:r w:rsidR="00202B1B" w:rsidRPr="00D842DD">
              <w:rPr>
                <w:caps w:val="0"/>
                <w:color w:val="FFFFFF" w:themeColor="background1"/>
                <w:szCs w:val="20"/>
              </w:rPr>
              <w:t>e</w:t>
            </w:r>
            <w:r w:rsidRPr="00D842DD">
              <w:rPr>
                <w:color w:val="FFFFFF" w:themeColor="background1"/>
                <w:szCs w:val="20"/>
              </w:rPr>
              <w:t>)</w:t>
            </w:r>
          </w:p>
        </w:tc>
        <w:tc>
          <w:tcPr>
            <w:tcW w:w="1791" w:type="dxa"/>
          </w:tcPr>
          <w:p w14:paraId="3DC5B3DA" w14:textId="77777777" w:rsidR="00DB5A3D" w:rsidRPr="00E063D5" w:rsidRDefault="00DB5A3D" w:rsidP="00860B62"/>
        </w:tc>
        <w:tc>
          <w:tcPr>
            <w:tcW w:w="1791" w:type="dxa"/>
          </w:tcPr>
          <w:p w14:paraId="64919912" w14:textId="77777777" w:rsidR="00DB5A3D" w:rsidRPr="00E063D5" w:rsidRDefault="00DB5A3D" w:rsidP="00860B62"/>
        </w:tc>
      </w:tr>
      <w:tr w:rsidR="00DB5A3D" w:rsidRPr="00E063D5" w14:paraId="5498A000" w14:textId="77777777" w:rsidTr="00D842DD">
        <w:trPr>
          <w:cnfStyle w:val="000000010000" w:firstRow="0" w:lastRow="0" w:firstColumn="0" w:lastColumn="0" w:oddVBand="0" w:evenVBand="0" w:oddHBand="0" w:evenHBand="1" w:firstRowFirstColumn="0" w:firstRowLastColumn="0" w:lastRowFirstColumn="0" w:lastRowLastColumn="0"/>
          <w:trHeight w:val="102"/>
        </w:trPr>
        <w:tc>
          <w:tcPr>
            <w:tcW w:w="870" w:type="dxa"/>
            <w:vMerge w:val="restart"/>
            <w:shd w:val="clear" w:color="auto" w:fill="004E7D" w:themeFill="accent1"/>
            <w:noWrap/>
            <w:textDirection w:val="btLr"/>
            <w:hideMark/>
          </w:tcPr>
          <w:p w14:paraId="5C111DEA" w14:textId="77777777" w:rsidR="00DB5A3D" w:rsidRPr="00D842DD" w:rsidRDefault="00DB5A3D" w:rsidP="00281B62">
            <w:pPr>
              <w:pStyle w:val="Insidetableprompt"/>
              <w:rPr>
                <w:color w:val="FFFFFF" w:themeColor="background1"/>
                <w:szCs w:val="20"/>
              </w:rPr>
            </w:pPr>
            <w:r w:rsidRPr="00D842DD">
              <w:rPr>
                <w:color w:val="FFFFFF" w:themeColor="background1"/>
                <w:szCs w:val="20"/>
              </w:rPr>
              <w:t>Buffer Pool</w:t>
            </w:r>
          </w:p>
        </w:tc>
        <w:tc>
          <w:tcPr>
            <w:tcW w:w="3249" w:type="dxa"/>
            <w:shd w:val="clear" w:color="auto" w:fill="004E7D" w:themeFill="accent1"/>
            <w:hideMark/>
          </w:tcPr>
          <w:p w14:paraId="17B5830F" w14:textId="77777777" w:rsidR="00DB5A3D" w:rsidRPr="00281B62" w:rsidRDefault="00DB5A3D" w:rsidP="00281B62">
            <w:pPr>
              <w:pStyle w:val="Insidetableprompt"/>
              <w:rPr>
                <w:color w:val="FFFFFF" w:themeColor="background1"/>
              </w:rPr>
            </w:pPr>
            <w:r w:rsidRPr="00281B62">
              <w:rPr>
                <w:color w:val="FFFFFF" w:themeColor="background1"/>
              </w:rPr>
              <w:t>Buffer Contribution %</w:t>
            </w:r>
          </w:p>
        </w:tc>
        <w:tc>
          <w:tcPr>
            <w:tcW w:w="1791" w:type="dxa"/>
          </w:tcPr>
          <w:p w14:paraId="2971A341" w14:textId="77777777" w:rsidR="00DB5A3D" w:rsidRPr="00E063D5" w:rsidRDefault="00DB5A3D" w:rsidP="00860B62"/>
        </w:tc>
        <w:tc>
          <w:tcPr>
            <w:tcW w:w="1791" w:type="dxa"/>
          </w:tcPr>
          <w:p w14:paraId="0790AF10" w14:textId="77777777" w:rsidR="00DB5A3D" w:rsidRPr="00E063D5" w:rsidRDefault="00DB5A3D" w:rsidP="00860B62"/>
        </w:tc>
      </w:tr>
      <w:tr w:rsidR="00DB5A3D" w:rsidRPr="00E063D5" w14:paraId="3E495ABF" w14:textId="77777777" w:rsidTr="00D842DD">
        <w:trPr>
          <w:cnfStyle w:val="000000100000" w:firstRow="0" w:lastRow="0" w:firstColumn="0" w:lastColumn="0" w:oddVBand="0" w:evenVBand="0" w:oddHBand="1" w:evenHBand="0" w:firstRowFirstColumn="0" w:firstRowLastColumn="0" w:lastRowFirstColumn="0" w:lastRowLastColumn="0"/>
          <w:trHeight w:val="579"/>
        </w:trPr>
        <w:tc>
          <w:tcPr>
            <w:tcW w:w="870" w:type="dxa"/>
            <w:vMerge/>
            <w:shd w:val="clear" w:color="auto" w:fill="004E7D" w:themeFill="accent1"/>
            <w:hideMark/>
          </w:tcPr>
          <w:p w14:paraId="7E3EF9C3" w14:textId="77777777" w:rsidR="00DB5A3D" w:rsidRPr="00281B62" w:rsidRDefault="00DB5A3D" w:rsidP="00281B62">
            <w:pPr>
              <w:pStyle w:val="Insidetableprompt"/>
              <w:rPr>
                <w:color w:val="FFFFFF" w:themeColor="background1"/>
              </w:rPr>
            </w:pPr>
          </w:p>
        </w:tc>
        <w:tc>
          <w:tcPr>
            <w:tcW w:w="3249" w:type="dxa"/>
            <w:shd w:val="clear" w:color="auto" w:fill="004E7D" w:themeFill="accent1"/>
            <w:hideMark/>
          </w:tcPr>
          <w:p w14:paraId="51009EE8" w14:textId="6B0B9DE3" w:rsidR="00DB5A3D" w:rsidRPr="00281B62" w:rsidRDefault="00DB5A3D" w:rsidP="00281B62">
            <w:pPr>
              <w:pStyle w:val="Insidetableprompt"/>
              <w:rPr>
                <w:color w:val="FFFFFF" w:themeColor="background1"/>
              </w:rPr>
            </w:pPr>
            <w:r w:rsidRPr="00281B62">
              <w:rPr>
                <w:color w:val="FFFFFF" w:themeColor="background1"/>
              </w:rPr>
              <w:t>Buffer Pool Contribution for ER (</w:t>
            </w:r>
            <w:r w:rsidR="00202B1B" w:rsidRPr="00281B62">
              <w:rPr>
                <w:caps w:val="0"/>
                <w:color w:val="FFFFFF" w:themeColor="background1"/>
              </w:rPr>
              <w:t>t</w:t>
            </w:r>
            <w:r w:rsidR="00202B1B" w:rsidRPr="00281B62">
              <w:rPr>
                <w:color w:val="FFFFFF" w:themeColor="background1"/>
              </w:rPr>
              <w:t>CO</w:t>
            </w:r>
            <w:r w:rsidR="00202B1B" w:rsidRPr="00281B62">
              <w:rPr>
                <w:color w:val="FFFFFF" w:themeColor="background1"/>
                <w:vertAlign w:val="subscript"/>
              </w:rPr>
              <w:t>2</w:t>
            </w:r>
            <w:r w:rsidR="00202B1B" w:rsidRPr="00281B62">
              <w:rPr>
                <w:caps w:val="0"/>
                <w:color w:val="FFFFFF" w:themeColor="background1"/>
              </w:rPr>
              <w:t>e</w:t>
            </w:r>
            <w:r w:rsidRPr="00281B62">
              <w:rPr>
                <w:color w:val="FFFFFF" w:themeColor="background1"/>
              </w:rPr>
              <w:t>)</w:t>
            </w:r>
          </w:p>
        </w:tc>
        <w:tc>
          <w:tcPr>
            <w:tcW w:w="1791" w:type="dxa"/>
          </w:tcPr>
          <w:p w14:paraId="1FDD07DE" w14:textId="77777777" w:rsidR="00DB5A3D" w:rsidRPr="00E063D5" w:rsidRDefault="00DB5A3D" w:rsidP="00860B62"/>
        </w:tc>
        <w:tc>
          <w:tcPr>
            <w:tcW w:w="1791" w:type="dxa"/>
          </w:tcPr>
          <w:p w14:paraId="7D83A477" w14:textId="77777777" w:rsidR="00DB5A3D" w:rsidRPr="00E063D5" w:rsidRDefault="00DB5A3D" w:rsidP="00860B62"/>
        </w:tc>
      </w:tr>
      <w:tr w:rsidR="00DB5A3D" w:rsidRPr="00E063D5" w14:paraId="41367733" w14:textId="77777777" w:rsidTr="00281B62">
        <w:trPr>
          <w:cnfStyle w:val="000000010000" w:firstRow="0" w:lastRow="0" w:firstColumn="0" w:lastColumn="0" w:oddVBand="0" w:evenVBand="0" w:oddHBand="0" w:evenHBand="1" w:firstRowFirstColumn="0" w:firstRowLastColumn="0" w:lastRowFirstColumn="0" w:lastRowLastColumn="0"/>
          <w:trHeight w:val="660"/>
        </w:trPr>
        <w:tc>
          <w:tcPr>
            <w:tcW w:w="4119" w:type="dxa"/>
            <w:gridSpan w:val="2"/>
            <w:shd w:val="clear" w:color="auto" w:fill="004E7D" w:themeFill="accent1"/>
            <w:noWrap/>
            <w:hideMark/>
          </w:tcPr>
          <w:p w14:paraId="1F2B326C" w14:textId="6573F444" w:rsidR="00DB5A3D" w:rsidRPr="00281B62" w:rsidRDefault="00DB5A3D" w:rsidP="00281B62">
            <w:pPr>
              <w:pStyle w:val="Insidetableprompt"/>
              <w:rPr>
                <w:color w:val="FFFFFF" w:themeColor="background1"/>
              </w:rPr>
            </w:pPr>
            <w:r w:rsidRPr="00281B62">
              <w:rPr>
                <w:color w:val="FFFFFF" w:themeColor="background1"/>
              </w:rPr>
              <w:lastRenderedPageBreak/>
              <w:t>Total TREES Emission Reduction Credits (</w:t>
            </w:r>
            <w:r w:rsidR="00202B1B" w:rsidRPr="00281B62">
              <w:rPr>
                <w:caps w:val="0"/>
                <w:color w:val="FFFFFF" w:themeColor="background1"/>
              </w:rPr>
              <w:t>t</w:t>
            </w:r>
            <w:r w:rsidR="00202B1B" w:rsidRPr="00281B62">
              <w:rPr>
                <w:color w:val="FFFFFF" w:themeColor="background1"/>
              </w:rPr>
              <w:t>CO</w:t>
            </w:r>
            <w:r w:rsidR="00202B1B" w:rsidRPr="00281B62">
              <w:rPr>
                <w:color w:val="FFFFFF" w:themeColor="background1"/>
                <w:vertAlign w:val="subscript"/>
              </w:rPr>
              <w:t>2</w:t>
            </w:r>
            <w:r w:rsidR="00202B1B" w:rsidRPr="00281B62">
              <w:rPr>
                <w:caps w:val="0"/>
                <w:color w:val="FFFFFF" w:themeColor="background1"/>
              </w:rPr>
              <w:t>e</w:t>
            </w:r>
            <w:r w:rsidRPr="00281B62">
              <w:rPr>
                <w:color w:val="FFFFFF" w:themeColor="background1"/>
              </w:rPr>
              <w:t>)</w:t>
            </w:r>
          </w:p>
        </w:tc>
        <w:tc>
          <w:tcPr>
            <w:tcW w:w="1791" w:type="dxa"/>
          </w:tcPr>
          <w:p w14:paraId="573A1553" w14:textId="77777777" w:rsidR="00DB5A3D" w:rsidRPr="00E063D5" w:rsidRDefault="00DB5A3D" w:rsidP="00860B62"/>
        </w:tc>
        <w:tc>
          <w:tcPr>
            <w:tcW w:w="1791" w:type="dxa"/>
          </w:tcPr>
          <w:p w14:paraId="6A5104EA" w14:textId="77777777" w:rsidR="00DB5A3D" w:rsidRPr="00E063D5" w:rsidRDefault="00DB5A3D" w:rsidP="00860B62"/>
        </w:tc>
      </w:tr>
    </w:tbl>
    <w:p w14:paraId="059EFB8F" w14:textId="77777777" w:rsidR="00281B62" w:rsidRDefault="00281B62" w:rsidP="00DB5A3D">
      <w:pPr>
        <w:sectPr w:rsidR="00281B62" w:rsidSect="00E222A5">
          <w:type w:val="continuous"/>
          <w:pgSz w:w="12240" w:h="15840"/>
          <w:pgMar w:top="1728" w:right="1440" w:bottom="1440" w:left="1440" w:header="576" w:footer="1008" w:gutter="0"/>
          <w:cols w:space="720"/>
          <w:formProt w:val="0"/>
          <w:docGrid w:linePitch="360"/>
        </w:sectPr>
      </w:pPr>
    </w:p>
    <w:p w14:paraId="2DD6A8B8" w14:textId="77777777" w:rsidR="00DB5A3D" w:rsidRDefault="00DB5A3D" w:rsidP="002500B3">
      <w:pPr>
        <w:pStyle w:val="Heading2"/>
        <w:numPr>
          <w:ilvl w:val="1"/>
          <w:numId w:val="42"/>
        </w:numPr>
      </w:pPr>
      <w:r>
        <w:t>TREES Credits from the HFLD Crediting Level Approach</w:t>
      </w:r>
    </w:p>
    <w:p w14:paraId="6B64133D"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For Participants using the HFLD Crediting Approach, please fill in the following table for each year of the reporting period. Columns may be added or removed as needed.</w:t>
      </w:r>
    </w:p>
    <w:tbl>
      <w:tblPr>
        <w:tblStyle w:val="TableGrid"/>
        <w:tblW w:w="0" w:type="auto"/>
        <w:tblLook w:val="04A0" w:firstRow="1" w:lastRow="0" w:firstColumn="1" w:lastColumn="0" w:noHBand="0" w:noVBand="1"/>
      </w:tblPr>
      <w:tblGrid>
        <w:gridCol w:w="870"/>
        <w:gridCol w:w="3249"/>
        <w:gridCol w:w="1791"/>
        <w:gridCol w:w="1791"/>
      </w:tblGrid>
      <w:tr w:rsidR="00DB5A3D" w:rsidRPr="00E063D5" w14:paraId="73117436" w14:textId="77777777" w:rsidTr="00B37E43">
        <w:trPr>
          <w:cnfStyle w:val="100000000000" w:firstRow="1" w:lastRow="0" w:firstColumn="0" w:lastColumn="0" w:oddVBand="0" w:evenVBand="0" w:oddHBand="0" w:evenHBand="0" w:firstRowFirstColumn="0" w:firstRowLastColumn="0" w:lastRowFirstColumn="0" w:lastRowLastColumn="0"/>
          <w:trHeight w:val="300"/>
        </w:trPr>
        <w:tc>
          <w:tcPr>
            <w:tcW w:w="4119" w:type="dxa"/>
            <w:gridSpan w:val="2"/>
            <w:noWrap/>
            <w:hideMark/>
          </w:tcPr>
          <w:p w14:paraId="47B277C8" w14:textId="77777777" w:rsidR="00DB5A3D" w:rsidRPr="005031EF" w:rsidRDefault="00DB5A3D" w:rsidP="00B37E43">
            <w:pPr>
              <w:jc w:val="left"/>
              <w:rPr>
                <w:b w:val="0"/>
                <w:caps w:val="0"/>
              </w:rPr>
            </w:pPr>
            <w:r w:rsidRPr="00E063D5">
              <w:t> </w:t>
            </w:r>
          </w:p>
        </w:tc>
        <w:tc>
          <w:tcPr>
            <w:tcW w:w="1791" w:type="dxa"/>
          </w:tcPr>
          <w:p w14:paraId="24AA107F" w14:textId="77777777" w:rsidR="00DB5A3D" w:rsidRPr="00E063D5" w:rsidRDefault="00DB5A3D" w:rsidP="00B37E43">
            <w:r>
              <w:t>YYYY</w:t>
            </w:r>
          </w:p>
        </w:tc>
        <w:tc>
          <w:tcPr>
            <w:tcW w:w="1791" w:type="dxa"/>
          </w:tcPr>
          <w:p w14:paraId="2B478DA3" w14:textId="77777777" w:rsidR="00DB5A3D" w:rsidRDefault="00DB5A3D" w:rsidP="00B37E43">
            <w:r>
              <w:t>YYYY</w:t>
            </w:r>
          </w:p>
        </w:tc>
      </w:tr>
      <w:tr w:rsidR="00DB5A3D" w:rsidRPr="00E063D5" w14:paraId="5DA16FB2" w14:textId="77777777" w:rsidTr="00AD245E">
        <w:trPr>
          <w:cnfStyle w:val="000000100000" w:firstRow="0" w:lastRow="0" w:firstColumn="0" w:lastColumn="0" w:oddVBand="0" w:evenVBand="0" w:oddHBand="1" w:evenHBand="0" w:firstRowFirstColumn="0" w:firstRowLastColumn="0" w:lastRowFirstColumn="0" w:lastRowLastColumn="0"/>
          <w:trHeight w:val="381"/>
        </w:trPr>
        <w:tc>
          <w:tcPr>
            <w:tcW w:w="4119" w:type="dxa"/>
            <w:gridSpan w:val="2"/>
            <w:shd w:val="clear" w:color="auto" w:fill="004E7D" w:themeFill="accent1"/>
            <w:noWrap/>
            <w:hideMark/>
          </w:tcPr>
          <w:p w14:paraId="7FA43F30" w14:textId="49F7D5C7" w:rsidR="00DB5A3D" w:rsidRPr="00AD245E" w:rsidRDefault="00DB5A3D" w:rsidP="00AD245E">
            <w:pPr>
              <w:pStyle w:val="Insidetableprompt"/>
              <w:rPr>
                <w:color w:val="FFFFFF" w:themeColor="background1"/>
              </w:rPr>
            </w:pPr>
            <w:r w:rsidRPr="00AD245E">
              <w:rPr>
                <w:color w:val="FFFFFF" w:themeColor="background1"/>
              </w:rPr>
              <w:t> HFLD Crediting Level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5B191324" w14:textId="77777777" w:rsidR="00DB5A3D" w:rsidRPr="00E063D5" w:rsidRDefault="00DB5A3D" w:rsidP="00860B62"/>
        </w:tc>
        <w:tc>
          <w:tcPr>
            <w:tcW w:w="1791" w:type="dxa"/>
          </w:tcPr>
          <w:p w14:paraId="6C002BE9" w14:textId="77777777" w:rsidR="00DB5A3D" w:rsidRPr="00E063D5" w:rsidRDefault="00DB5A3D" w:rsidP="00860B62"/>
        </w:tc>
      </w:tr>
      <w:tr w:rsidR="00DB5A3D" w:rsidRPr="00E063D5" w14:paraId="0C9F2C7D" w14:textId="77777777" w:rsidTr="00AD245E">
        <w:trPr>
          <w:cnfStyle w:val="000000010000" w:firstRow="0" w:lastRow="0" w:firstColumn="0" w:lastColumn="0" w:oddVBand="0" w:evenVBand="0" w:oddHBand="0" w:evenHBand="1" w:firstRowFirstColumn="0" w:firstRowLastColumn="0" w:lastRowFirstColumn="0" w:lastRowLastColumn="0"/>
          <w:trHeight w:val="480"/>
        </w:trPr>
        <w:tc>
          <w:tcPr>
            <w:tcW w:w="4119" w:type="dxa"/>
            <w:gridSpan w:val="2"/>
            <w:shd w:val="clear" w:color="auto" w:fill="004E7D" w:themeFill="accent1"/>
            <w:noWrap/>
            <w:hideMark/>
          </w:tcPr>
          <w:p w14:paraId="1546E8CB" w14:textId="3F6D7F60" w:rsidR="00DB5A3D" w:rsidRPr="00AD245E" w:rsidRDefault="00DB5A3D" w:rsidP="00AD245E">
            <w:pPr>
              <w:pStyle w:val="Insidetableprompt"/>
              <w:rPr>
                <w:color w:val="FFFFFF" w:themeColor="background1"/>
              </w:rPr>
            </w:pPr>
            <w:r w:rsidRPr="00AD245E">
              <w:rPr>
                <w:color w:val="FFFFFF" w:themeColor="background1"/>
              </w:rPr>
              <w:t> GHG Emissions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5C5D6127" w14:textId="77777777" w:rsidR="00DB5A3D" w:rsidRPr="00E063D5" w:rsidRDefault="00DB5A3D" w:rsidP="00860B62"/>
        </w:tc>
        <w:tc>
          <w:tcPr>
            <w:tcW w:w="1791" w:type="dxa"/>
          </w:tcPr>
          <w:p w14:paraId="0564F1DC" w14:textId="77777777" w:rsidR="00DB5A3D" w:rsidRPr="00E063D5" w:rsidRDefault="00DB5A3D" w:rsidP="00860B62"/>
        </w:tc>
      </w:tr>
      <w:tr w:rsidR="00DB5A3D" w:rsidRPr="00E063D5" w14:paraId="3DFE8550" w14:textId="77777777" w:rsidTr="00D842DD">
        <w:trPr>
          <w:cnfStyle w:val="000000100000" w:firstRow="0" w:lastRow="0" w:firstColumn="0" w:lastColumn="0" w:oddVBand="0" w:evenVBand="0" w:oddHBand="1" w:evenHBand="0" w:firstRowFirstColumn="0" w:firstRowLastColumn="0" w:lastRowFirstColumn="0" w:lastRowLastColumn="0"/>
          <w:trHeight w:val="1020"/>
        </w:trPr>
        <w:tc>
          <w:tcPr>
            <w:tcW w:w="870" w:type="dxa"/>
            <w:vMerge w:val="restart"/>
            <w:shd w:val="clear" w:color="auto" w:fill="004E7D" w:themeFill="accent1"/>
            <w:noWrap/>
            <w:textDirection w:val="btLr"/>
            <w:hideMark/>
          </w:tcPr>
          <w:p w14:paraId="517A674A" w14:textId="77777777" w:rsidR="00DB5A3D" w:rsidRPr="00D842DD" w:rsidRDefault="00DB5A3D" w:rsidP="00AD245E">
            <w:pPr>
              <w:pStyle w:val="Insidetableprompt"/>
              <w:rPr>
                <w:color w:val="FFFFFF" w:themeColor="background1"/>
                <w:szCs w:val="20"/>
              </w:rPr>
            </w:pPr>
            <w:r w:rsidRPr="00D842DD">
              <w:rPr>
                <w:color w:val="FFFFFF" w:themeColor="background1"/>
                <w:szCs w:val="20"/>
              </w:rPr>
              <w:t>Emission Reductions</w:t>
            </w:r>
          </w:p>
        </w:tc>
        <w:tc>
          <w:tcPr>
            <w:tcW w:w="3249" w:type="dxa"/>
            <w:shd w:val="clear" w:color="auto" w:fill="004E7D" w:themeFill="accent1"/>
            <w:hideMark/>
          </w:tcPr>
          <w:p w14:paraId="5FD95E58" w14:textId="20A75E4A" w:rsidR="00DB5A3D" w:rsidRPr="00AD245E" w:rsidRDefault="00DB5A3D" w:rsidP="00AD245E">
            <w:pPr>
              <w:pStyle w:val="Insidetableprompt"/>
              <w:rPr>
                <w:color w:val="FFFFFF" w:themeColor="background1"/>
              </w:rPr>
            </w:pPr>
            <w:r w:rsidRPr="00AD245E">
              <w:rPr>
                <w:color w:val="FFFFFF" w:themeColor="background1"/>
              </w:rPr>
              <w:t>GHG Emission Reductions (unadjusted)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3105355B" w14:textId="77777777" w:rsidR="00DB5A3D" w:rsidRPr="00E063D5" w:rsidRDefault="00DB5A3D" w:rsidP="00860B62"/>
        </w:tc>
        <w:tc>
          <w:tcPr>
            <w:tcW w:w="1791" w:type="dxa"/>
          </w:tcPr>
          <w:p w14:paraId="2FDCA04D" w14:textId="77777777" w:rsidR="00DB5A3D" w:rsidRPr="00E063D5" w:rsidRDefault="00DB5A3D" w:rsidP="00860B62"/>
        </w:tc>
      </w:tr>
      <w:tr w:rsidR="00DB5A3D" w:rsidRPr="00E063D5" w14:paraId="3A25F6B2" w14:textId="77777777" w:rsidTr="00D842DD">
        <w:trPr>
          <w:cnfStyle w:val="000000010000" w:firstRow="0" w:lastRow="0" w:firstColumn="0" w:lastColumn="0" w:oddVBand="0" w:evenVBand="0" w:oddHBand="0" w:evenHBand="1" w:firstRowFirstColumn="0" w:firstRowLastColumn="0" w:lastRowFirstColumn="0" w:lastRowLastColumn="0"/>
          <w:trHeight w:val="1110"/>
        </w:trPr>
        <w:tc>
          <w:tcPr>
            <w:tcW w:w="870" w:type="dxa"/>
            <w:vMerge/>
            <w:shd w:val="clear" w:color="auto" w:fill="004E7D" w:themeFill="accent1"/>
            <w:hideMark/>
          </w:tcPr>
          <w:p w14:paraId="684D11A5" w14:textId="77777777" w:rsidR="00DB5A3D" w:rsidRPr="00D842DD" w:rsidRDefault="00DB5A3D" w:rsidP="00AD245E">
            <w:pPr>
              <w:pStyle w:val="Insidetableprompt"/>
              <w:rPr>
                <w:color w:val="FFFFFF" w:themeColor="background1"/>
                <w:szCs w:val="20"/>
              </w:rPr>
            </w:pPr>
          </w:p>
        </w:tc>
        <w:tc>
          <w:tcPr>
            <w:tcW w:w="3249" w:type="dxa"/>
            <w:shd w:val="clear" w:color="auto" w:fill="004E7D" w:themeFill="accent1"/>
            <w:hideMark/>
          </w:tcPr>
          <w:p w14:paraId="6FAAE0FF" w14:textId="0FC37F70" w:rsidR="00DB5A3D" w:rsidRPr="00AD245E" w:rsidRDefault="00DB5A3D" w:rsidP="00AD245E">
            <w:pPr>
              <w:pStyle w:val="Insidetableprompt"/>
              <w:rPr>
                <w:color w:val="FFFFFF" w:themeColor="background1"/>
              </w:rPr>
            </w:pPr>
            <w:r w:rsidRPr="00AD245E">
              <w:rPr>
                <w:color w:val="FFFFFF" w:themeColor="background1"/>
              </w:rPr>
              <w:t>GHG Emission Reductions (from Monte Carlo simulations)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098692B9" w14:textId="77777777" w:rsidR="00DB5A3D" w:rsidRPr="00E063D5" w:rsidRDefault="00DB5A3D" w:rsidP="00860B62"/>
        </w:tc>
        <w:tc>
          <w:tcPr>
            <w:tcW w:w="1791" w:type="dxa"/>
          </w:tcPr>
          <w:p w14:paraId="0AB76EE5" w14:textId="77777777" w:rsidR="00DB5A3D" w:rsidRPr="00E063D5" w:rsidRDefault="00DB5A3D" w:rsidP="00860B62"/>
        </w:tc>
      </w:tr>
      <w:tr w:rsidR="00DB5A3D" w:rsidRPr="00E063D5" w14:paraId="64A8BF45" w14:textId="77777777" w:rsidTr="00D842DD">
        <w:trPr>
          <w:cnfStyle w:val="000000100000" w:firstRow="0" w:lastRow="0" w:firstColumn="0" w:lastColumn="0" w:oddVBand="0" w:evenVBand="0" w:oddHBand="1" w:evenHBand="0" w:firstRowFirstColumn="0" w:firstRowLastColumn="0" w:lastRowFirstColumn="0" w:lastRowLastColumn="0"/>
          <w:trHeight w:val="741"/>
        </w:trPr>
        <w:tc>
          <w:tcPr>
            <w:tcW w:w="870" w:type="dxa"/>
            <w:vMerge w:val="restart"/>
            <w:shd w:val="clear" w:color="auto" w:fill="004E7D" w:themeFill="accent1"/>
            <w:textDirection w:val="btLr"/>
          </w:tcPr>
          <w:p w14:paraId="5D75EAA5" w14:textId="77777777" w:rsidR="00DB5A3D" w:rsidRPr="00D842DD" w:rsidRDefault="00DB5A3D" w:rsidP="00AD245E">
            <w:pPr>
              <w:pStyle w:val="Insidetableprompt"/>
              <w:rPr>
                <w:color w:val="FFFFFF" w:themeColor="background1"/>
                <w:szCs w:val="20"/>
              </w:rPr>
            </w:pPr>
            <w:r w:rsidRPr="00D842DD">
              <w:rPr>
                <w:color w:val="FFFFFF" w:themeColor="background1"/>
                <w:szCs w:val="20"/>
              </w:rPr>
              <w:t>HFLD Penalty</w:t>
            </w:r>
          </w:p>
        </w:tc>
        <w:tc>
          <w:tcPr>
            <w:tcW w:w="3249" w:type="dxa"/>
            <w:shd w:val="clear" w:color="auto" w:fill="004E7D" w:themeFill="accent1"/>
          </w:tcPr>
          <w:p w14:paraId="0FB7AFEF" w14:textId="77777777" w:rsidR="00DB5A3D" w:rsidRPr="00AD245E" w:rsidRDefault="00DB5A3D" w:rsidP="00AD245E">
            <w:pPr>
              <w:pStyle w:val="Insidetableprompt"/>
              <w:rPr>
                <w:color w:val="FFFFFF" w:themeColor="background1"/>
              </w:rPr>
            </w:pPr>
            <w:r w:rsidRPr="00AD245E">
              <w:rPr>
                <w:color w:val="FFFFFF" w:themeColor="background1"/>
              </w:rPr>
              <w:t>HFLD Penalty Deduction (%)</w:t>
            </w:r>
          </w:p>
        </w:tc>
        <w:tc>
          <w:tcPr>
            <w:tcW w:w="1791" w:type="dxa"/>
          </w:tcPr>
          <w:p w14:paraId="14E51E32" w14:textId="77777777" w:rsidR="00DB5A3D" w:rsidRPr="00E063D5" w:rsidRDefault="00DB5A3D" w:rsidP="00860B62"/>
        </w:tc>
        <w:tc>
          <w:tcPr>
            <w:tcW w:w="1791" w:type="dxa"/>
          </w:tcPr>
          <w:p w14:paraId="34C42ABF" w14:textId="77777777" w:rsidR="00DB5A3D" w:rsidRPr="00E063D5" w:rsidRDefault="00DB5A3D" w:rsidP="00860B62"/>
        </w:tc>
      </w:tr>
      <w:tr w:rsidR="00DB5A3D" w:rsidRPr="00E063D5" w14:paraId="380DFEA6" w14:textId="77777777" w:rsidTr="00D842DD">
        <w:trPr>
          <w:cnfStyle w:val="000000010000" w:firstRow="0" w:lastRow="0" w:firstColumn="0" w:lastColumn="0" w:oddVBand="0" w:evenVBand="0" w:oddHBand="0" w:evenHBand="1" w:firstRowFirstColumn="0" w:firstRowLastColumn="0" w:lastRowFirstColumn="0" w:lastRowLastColumn="0"/>
          <w:trHeight w:val="750"/>
        </w:trPr>
        <w:tc>
          <w:tcPr>
            <w:tcW w:w="870" w:type="dxa"/>
            <w:vMerge/>
            <w:shd w:val="clear" w:color="auto" w:fill="004E7D" w:themeFill="accent1"/>
          </w:tcPr>
          <w:p w14:paraId="38BEAAC2" w14:textId="77777777" w:rsidR="00DB5A3D" w:rsidRPr="00AD245E" w:rsidRDefault="00DB5A3D" w:rsidP="00AD245E">
            <w:pPr>
              <w:pStyle w:val="Insidetableprompt"/>
              <w:rPr>
                <w:color w:val="FFFFFF" w:themeColor="background1"/>
              </w:rPr>
            </w:pPr>
          </w:p>
        </w:tc>
        <w:tc>
          <w:tcPr>
            <w:tcW w:w="3249" w:type="dxa"/>
            <w:shd w:val="clear" w:color="auto" w:fill="004E7D" w:themeFill="accent1"/>
          </w:tcPr>
          <w:p w14:paraId="05A9B583" w14:textId="667D5300" w:rsidR="00DB5A3D" w:rsidRPr="00AD245E" w:rsidRDefault="00DB5A3D" w:rsidP="00AD245E">
            <w:pPr>
              <w:pStyle w:val="Insidetableprompt"/>
              <w:rPr>
                <w:color w:val="FFFFFF" w:themeColor="background1"/>
              </w:rPr>
            </w:pPr>
            <w:r w:rsidRPr="00AD245E">
              <w:rPr>
                <w:color w:val="FFFFFF" w:themeColor="background1"/>
              </w:rPr>
              <w:t>HFLD Penalty Deduction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5AA51EAE" w14:textId="77777777" w:rsidR="00DB5A3D" w:rsidRPr="00E063D5" w:rsidRDefault="00DB5A3D" w:rsidP="00860B62"/>
        </w:tc>
        <w:tc>
          <w:tcPr>
            <w:tcW w:w="1791" w:type="dxa"/>
          </w:tcPr>
          <w:p w14:paraId="0B96ECFB" w14:textId="77777777" w:rsidR="00DB5A3D" w:rsidRPr="00E063D5" w:rsidRDefault="00DB5A3D" w:rsidP="00860B62"/>
        </w:tc>
      </w:tr>
      <w:tr w:rsidR="00DB5A3D" w:rsidRPr="00E063D5" w14:paraId="750751AA" w14:textId="77777777" w:rsidTr="00AD245E">
        <w:trPr>
          <w:cnfStyle w:val="000000100000" w:firstRow="0" w:lastRow="0" w:firstColumn="0" w:lastColumn="0" w:oddVBand="0" w:evenVBand="0" w:oddHBand="1" w:evenHBand="0" w:firstRowFirstColumn="0" w:firstRowLastColumn="0" w:lastRowFirstColumn="0" w:lastRowLastColumn="0"/>
          <w:trHeight w:val="381"/>
        </w:trPr>
        <w:tc>
          <w:tcPr>
            <w:tcW w:w="4119" w:type="dxa"/>
            <w:gridSpan w:val="2"/>
            <w:shd w:val="clear" w:color="auto" w:fill="004E7D" w:themeFill="accent1"/>
          </w:tcPr>
          <w:p w14:paraId="0BEEF941" w14:textId="31680D72" w:rsidR="00DB5A3D" w:rsidRPr="00AD245E" w:rsidRDefault="00DB5A3D" w:rsidP="00AD245E">
            <w:pPr>
              <w:pStyle w:val="Insidetableprompt"/>
              <w:rPr>
                <w:color w:val="FFFFFF" w:themeColor="background1"/>
              </w:rPr>
            </w:pPr>
            <w:r w:rsidRPr="00AD245E">
              <w:rPr>
                <w:color w:val="FFFFFF" w:themeColor="background1"/>
              </w:rPr>
              <w:t>Adjusted GHG Emission Reductions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69DCE902" w14:textId="77777777" w:rsidR="00DB5A3D" w:rsidRPr="00E063D5" w:rsidRDefault="00DB5A3D" w:rsidP="00860B62"/>
        </w:tc>
        <w:tc>
          <w:tcPr>
            <w:tcW w:w="1791" w:type="dxa"/>
          </w:tcPr>
          <w:p w14:paraId="5AE3ECFB" w14:textId="77777777" w:rsidR="00DB5A3D" w:rsidRPr="00E063D5" w:rsidRDefault="00DB5A3D" w:rsidP="00860B62"/>
        </w:tc>
      </w:tr>
      <w:tr w:rsidR="00DB5A3D" w:rsidRPr="00E063D5" w14:paraId="613FCE7F" w14:textId="77777777" w:rsidTr="00D842DD">
        <w:trPr>
          <w:cnfStyle w:val="000000010000" w:firstRow="0" w:lastRow="0" w:firstColumn="0" w:lastColumn="0" w:oddVBand="0" w:evenVBand="0" w:oddHBand="0" w:evenHBand="1" w:firstRowFirstColumn="0" w:firstRowLastColumn="0" w:lastRowFirstColumn="0" w:lastRowLastColumn="0"/>
          <w:trHeight w:val="489"/>
        </w:trPr>
        <w:tc>
          <w:tcPr>
            <w:tcW w:w="870" w:type="dxa"/>
            <w:vMerge w:val="restart"/>
            <w:shd w:val="clear" w:color="auto" w:fill="004E7D" w:themeFill="accent1"/>
            <w:noWrap/>
            <w:textDirection w:val="btLr"/>
            <w:hideMark/>
          </w:tcPr>
          <w:p w14:paraId="34D4E9F5" w14:textId="77777777" w:rsidR="00DB5A3D" w:rsidRPr="00D842DD" w:rsidRDefault="00DB5A3D" w:rsidP="00AD245E">
            <w:pPr>
              <w:pStyle w:val="Insidetableprompt"/>
              <w:rPr>
                <w:color w:val="FFFFFF" w:themeColor="background1"/>
                <w:szCs w:val="20"/>
              </w:rPr>
            </w:pPr>
            <w:r w:rsidRPr="00D842DD">
              <w:rPr>
                <w:color w:val="FFFFFF" w:themeColor="background1"/>
                <w:szCs w:val="20"/>
              </w:rPr>
              <w:t>Leakage</w:t>
            </w:r>
          </w:p>
        </w:tc>
        <w:tc>
          <w:tcPr>
            <w:tcW w:w="3249" w:type="dxa"/>
            <w:shd w:val="clear" w:color="auto" w:fill="004E7D" w:themeFill="accent1"/>
            <w:hideMark/>
          </w:tcPr>
          <w:p w14:paraId="672037F0" w14:textId="77777777" w:rsidR="00DB5A3D" w:rsidRPr="00AD245E" w:rsidRDefault="00DB5A3D" w:rsidP="00AD245E">
            <w:pPr>
              <w:pStyle w:val="Insidetableprompt"/>
              <w:rPr>
                <w:color w:val="FFFFFF" w:themeColor="background1"/>
              </w:rPr>
            </w:pPr>
            <w:r w:rsidRPr="00AD245E">
              <w:rPr>
                <w:color w:val="FFFFFF" w:themeColor="background1"/>
              </w:rPr>
              <w:t>Leakage Deduction (%)</w:t>
            </w:r>
          </w:p>
        </w:tc>
        <w:tc>
          <w:tcPr>
            <w:tcW w:w="1791" w:type="dxa"/>
          </w:tcPr>
          <w:p w14:paraId="5A0EED85" w14:textId="77777777" w:rsidR="00DB5A3D" w:rsidRPr="00E063D5" w:rsidRDefault="00DB5A3D" w:rsidP="00860B62"/>
        </w:tc>
        <w:tc>
          <w:tcPr>
            <w:tcW w:w="1791" w:type="dxa"/>
          </w:tcPr>
          <w:p w14:paraId="09BAE069" w14:textId="77777777" w:rsidR="00DB5A3D" w:rsidRPr="00E063D5" w:rsidRDefault="00DB5A3D" w:rsidP="00860B62"/>
        </w:tc>
      </w:tr>
      <w:tr w:rsidR="00DB5A3D" w:rsidRPr="00E063D5" w14:paraId="00FC039D" w14:textId="77777777" w:rsidTr="00D842DD">
        <w:trPr>
          <w:cnfStyle w:val="000000100000" w:firstRow="0" w:lastRow="0" w:firstColumn="0" w:lastColumn="0" w:oddVBand="0" w:evenVBand="0" w:oddHBand="1" w:evenHBand="0" w:firstRowFirstColumn="0" w:firstRowLastColumn="0" w:lastRowFirstColumn="0" w:lastRowLastColumn="0"/>
          <w:trHeight w:val="615"/>
        </w:trPr>
        <w:tc>
          <w:tcPr>
            <w:tcW w:w="870" w:type="dxa"/>
            <w:vMerge/>
            <w:shd w:val="clear" w:color="auto" w:fill="004E7D" w:themeFill="accent1"/>
            <w:hideMark/>
          </w:tcPr>
          <w:p w14:paraId="67E1BA5F" w14:textId="77777777" w:rsidR="00DB5A3D" w:rsidRPr="00D842DD" w:rsidRDefault="00DB5A3D" w:rsidP="00AD245E">
            <w:pPr>
              <w:pStyle w:val="Insidetableprompt"/>
              <w:rPr>
                <w:color w:val="FFFFFF" w:themeColor="background1"/>
                <w:szCs w:val="20"/>
              </w:rPr>
            </w:pPr>
          </w:p>
        </w:tc>
        <w:tc>
          <w:tcPr>
            <w:tcW w:w="3249" w:type="dxa"/>
            <w:shd w:val="clear" w:color="auto" w:fill="004E7D" w:themeFill="accent1"/>
            <w:hideMark/>
          </w:tcPr>
          <w:p w14:paraId="59B7BF5A" w14:textId="22417DA4" w:rsidR="00DB5A3D" w:rsidRPr="00AD245E" w:rsidRDefault="00DB5A3D" w:rsidP="00AD245E">
            <w:pPr>
              <w:pStyle w:val="Insidetableprompt"/>
              <w:rPr>
                <w:color w:val="FFFFFF" w:themeColor="background1"/>
              </w:rPr>
            </w:pPr>
            <w:r w:rsidRPr="00AD245E">
              <w:rPr>
                <w:color w:val="FFFFFF" w:themeColor="background1"/>
              </w:rPr>
              <w:t>TREES Leakage Deduction for ER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7934CEA9" w14:textId="77777777" w:rsidR="00DB5A3D" w:rsidRPr="00E063D5" w:rsidRDefault="00DB5A3D" w:rsidP="00860B62"/>
        </w:tc>
        <w:tc>
          <w:tcPr>
            <w:tcW w:w="1791" w:type="dxa"/>
          </w:tcPr>
          <w:p w14:paraId="79E929F8" w14:textId="77777777" w:rsidR="00DB5A3D" w:rsidRPr="00E063D5" w:rsidRDefault="00DB5A3D" w:rsidP="00860B62"/>
        </w:tc>
      </w:tr>
      <w:tr w:rsidR="00DB5A3D" w:rsidRPr="00E063D5" w14:paraId="63FF4999" w14:textId="77777777" w:rsidTr="00D842DD">
        <w:trPr>
          <w:cnfStyle w:val="000000010000" w:firstRow="0" w:lastRow="0" w:firstColumn="0" w:lastColumn="0" w:oddVBand="0" w:evenVBand="0" w:oddHBand="0" w:evenHBand="1" w:firstRowFirstColumn="0" w:firstRowLastColumn="0" w:lastRowFirstColumn="0" w:lastRowLastColumn="0"/>
          <w:trHeight w:val="552"/>
        </w:trPr>
        <w:tc>
          <w:tcPr>
            <w:tcW w:w="870" w:type="dxa"/>
            <w:vMerge w:val="restart"/>
            <w:shd w:val="clear" w:color="auto" w:fill="004E7D" w:themeFill="accent1"/>
            <w:noWrap/>
            <w:textDirection w:val="btLr"/>
            <w:hideMark/>
          </w:tcPr>
          <w:p w14:paraId="5F233C88" w14:textId="77777777" w:rsidR="00DB5A3D" w:rsidRPr="00D842DD" w:rsidRDefault="00DB5A3D" w:rsidP="00AD245E">
            <w:pPr>
              <w:pStyle w:val="Insidetableprompt"/>
              <w:rPr>
                <w:color w:val="FFFFFF" w:themeColor="background1"/>
                <w:szCs w:val="20"/>
              </w:rPr>
            </w:pPr>
            <w:r w:rsidRPr="00D842DD">
              <w:rPr>
                <w:color w:val="FFFFFF" w:themeColor="background1"/>
                <w:szCs w:val="20"/>
              </w:rPr>
              <w:t>Uncertainty</w:t>
            </w:r>
          </w:p>
        </w:tc>
        <w:tc>
          <w:tcPr>
            <w:tcW w:w="3249" w:type="dxa"/>
            <w:shd w:val="clear" w:color="auto" w:fill="004E7D" w:themeFill="accent1"/>
            <w:hideMark/>
          </w:tcPr>
          <w:p w14:paraId="65D60479" w14:textId="77777777" w:rsidR="00DB5A3D" w:rsidRPr="00AD245E" w:rsidRDefault="00DB5A3D" w:rsidP="00AD245E">
            <w:pPr>
              <w:pStyle w:val="Insidetableprompt"/>
              <w:rPr>
                <w:color w:val="FFFFFF" w:themeColor="background1"/>
              </w:rPr>
            </w:pPr>
            <w:r w:rsidRPr="00AD245E">
              <w:rPr>
                <w:color w:val="FFFFFF" w:themeColor="background1"/>
              </w:rPr>
              <w:t>Uncertainty Adjustment Factor</w:t>
            </w:r>
          </w:p>
        </w:tc>
        <w:tc>
          <w:tcPr>
            <w:tcW w:w="1791" w:type="dxa"/>
          </w:tcPr>
          <w:p w14:paraId="5E767DCE" w14:textId="77777777" w:rsidR="00DB5A3D" w:rsidRPr="00E063D5" w:rsidRDefault="00DB5A3D" w:rsidP="00860B62"/>
        </w:tc>
        <w:tc>
          <w:tcPr>
            <w:tcW w:w="1791" w:type="dxa"/>
          </w:tcPr>
          <w:p w14:paraId="02C53E9A" w14:textId="77777777" w:rsidR="00DB5A3D" w:rsidRPr="00E063D5" w:rsidRDefault="00DB5A3D" w:rsidP="00860B62"/>
        </w:tc>
      </w:tr>
      <w:tr w:rsidR="00DB5A3D" w:rsidRPr="00E063D5" w14:paraId="011ECC17" w14:textId="77777777" w:rsidTr="00D842DD">
        <w:trPr>
          <w:cnfStyle w:val="000000100000" w:firstRow="0" w:lastRow="0" w:firstColumn="0" w:lastColumn="0" w:oddVBand="0" w:evenVBand="0" w:oddHBand="1" w:evenHBand="0" w:firstRowFirstColumn="0" w:firstRowLastColumn="0" w:lastRowFirstColumn="0" w:lastRowLastColumn="0"/>
          <w:trHeight w:val="822"/>
        </w:trPr>
        <w:tc>
          <w:tcPr>
            <w:tcW w:w="870" w:type="dxa"/>
            <w:vMerge/>
            <w:shd w:val="clear" w:color="auto" w:fill="004E7D" w:themeFill="accent1"/>
            <w:hideMark/>
          </w:tcPr>
          <w:p w14:paraId="53B76081" w14:textId="77777777" w:rsidR="00DB5A3D" w:rsidRPr="00AD245E" w:rsidRDefault="00DB5A3D" w:rsidP="00AD245E">
            <w:pPr>
              <w:pStyle w:val="Insidetableprompt"/>
              <w:rPr>
                <w:color w:val="FFFFFF" w:themeColor="background1"/>
              </w:rPr>
            </w:pPr>
          </w:p>
        </w:tc>
        <w:tc>
          <w:tcPr>
            <w:tcW w:w="3249" w:type="dxa"/>
            <w:shd w:val="clear" w:color="auto" w:fill="004E7D" w:themeFill="accent1"/>
            <w:hideMark/>
          </w:tcPr>
          <w:p w14:paraId="3CFE1140" w14:textId="1490CD8E" w:rsidR="00DB5A3D" w:rsidRPr="00AD245E" w:rsidRDefault="00DB5A3D" w:rsidP="00AD245E">
            <w:pPr>
              <w:pStyle w:val="Insidetableprompt"/>
              <w:rPr>
                <w:color w:val="FFFFFF" w:themeColor="background1"/>
              </w:rPr>
            </w:pPr>
            <w:r w:rsidRPr="00AD245E">
              <w:rPr>
                <w:color w:val="FFFFFF" w:themeColor="background1"/>
              </w:rPr>
              <w:t>TREES Uncertainty Deduction for ER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79E89CAA" w14:textId="77777777" w:rsidR="00DB5A3D" w:rsidRPr="00E063D5" w:rsidRDefault="00DB5A3D" w:rsidP="00860B62"/>
        </w:tc>
        <w:tc>
          <w:tcPr>
            <w:tcW w:w="1791" w:type="dxa"/>
          </w:tcPr>
          <w:p w14:paraId="6BCF0C7B" w14:textId="77777777" w:rsidR="00DB5A3D" w:rsidRPr="00E063D5" w:rsidRDefault="00DB5A3D" w:rsidP="00860B62"/>
        </w:tc>
      </w:tr>
      <w:tr w:rsidR="00DB5A3D" w:rsidRPr="00E063D5" w14:paraId="39640136" w14:textId="77777777" w:rsidTr="00D842DD">
        <w:trPr>
          <w:cnfStyle w:val="000000010000" w:firstRow="0" w:lastRow="0" w:firstColumn="0" w:lastColumn="0" w:oddVBand="0" w:evenVBand="0" w:oddHBand="0" w:evenHBand="1" w:firstRowFirstColumn="0" w:firstRowLastColumn="0" w:lastRowFirstColumn="0" w:lastRowLastColumn="0"/>
          <w:trHeight w:val="633"/>
        </w:trPr>
        <w:tc>
          <w:tcPr>
            <w:tcW w:w="870" w:type="dxa"/>
            <w:vMerge w:val="restart"/>
            <w:shd w:val="clear" w:color="auto" w:fill="004E7D" w:themeFill="accent1"/>
            <w:noWrap/>
            <w:textDirection w:val="btLr"/>
            <w:hideMark/>
          </w:tcPr>
          <w:p w14:paraId="15883625" w14:textId="77777777" w:rsidR="00DB5A3D" w:rsidRPr="00D842DD" w:rsidRDefault="00DB5A3D" w:rsidP="00AD245E">
            <w:pPr>
              <w:pStyle w:val="Insidetableprompt"/>
              <w:rPr>
                <w:color w:val="FFFFFF" w:themeColor="background1"/>
                <w:szCs w:val="20"/>
              </w:rPr>
            </w:pPr>
            <w:r w:rsidRPr="00D842DD">
              <w:rPr>
                <w:color w:val="FFFFFF" w:themeColor="background1"/>
                <w:szCs w:val="20"/>
              </w:rPr>
              <w:lastRenderedPageBreak/>
              <w:t>Double Counting</w:t>
            </w:r>
          </w:p>
        </w:tc>
        <w:tc>
          <w:tcPr>
            <w:tcW w:w="3249" w:type="dxa"/>
            <w:shd w:val="clear" w:color="auto" w:fill="004E7D" w:themeFill="accent1"/>
            <w:hideMark/>
          </w:tcPr>
          <w:p w14:paraId="2591EE3B" w14:textId="4B0BA135" w:rsidR="00DB5A3D" w:rsidRPr="00FC433B" w:rsidRDefault="00DB5A3D" w:rsidP="00AD245E">
            <w:pPr>
              <w:pStyle w:val="Insidetableprompt"/>
              <w:rPr>
                <w:color w:val="FFFFFF" w:themeColor="background1"/>
                <w:sz w:val="18"/>
                <w:szCs w:val="20"/>
              </w:rPr>
            </w:pPr>
            <w:r w:rsidRPr="00FC433B">
              <w:rPr>
                <w:color w:val="FFFFFF" w:themeColor="background1"/>
                <w:sz w:val="18"/>
                <w:szCs w:val="20"/>
              </w:rPr>
              <w:t>Emission Reductions from Other Programs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FC433B">
              <w:rPr>
                <w:color w:val="FFFFFF" w:themeColor="background1"/>
                <w:sz w:val="18"/>
                <w:szCs w:val="20"/>
              </w:rPr>
              <w:t>)</w:t>
            </w:r>
          </w:p>
        </w:tc>
        <w:tc>
          <w:tcPr>
            <w:tcW w:w="1791" w:type="dxa"/>
          </w:tcPr>
          <w:p w14:paraId="6A6D02AB" w14:textId="77777777" w:rsidR="00DB5A3D" w:rsidRPr="00E063D5" w:rsidRDefault="00DB5A3D" w:rsidP="00860B62"/>
        </w:tc>
        <w:tc>
          <w:tcPr>
            <w:tcW w:w="1791" w:type="dxa"/>
          </w:tcPr>
          <w:p w14:paraId="730C4946" w14:textId="77777777" w:rsidR="00DB5A3D" w:rsidRPr="00E063D5" w:rsidRDefault="00DB5A3D" w:rsidP="00860B62"/>
        </w:tc>
      </w:tr>
      <w:tr w:rsidR="00DB5A3D" w:rsidRPr="00E063D5" w14:paraId="7D6665C1" w14:textId="77777777" w:rsidTr="00D842DD">
        <w:trPr>
          <w:cnfStyle w:val="000000100000" w:firstRow="0" w:lastRow="0" w:firstColumn="0" w:lastColumn="0" w:oddVBand="0" w:evenVBand="0" w:oddHBand="1" w:evenHBand="0" w:firstRowFirstColumn="0" w:firstRowLastColumn="0" w:lastRowFirstColumn="0" w:lastRowLastColumn="0"/>
          <w:trHeight w:val="867"/>
        </w:trPr>
        <w:tc>
          <w:tcPr>
            <w:tcW w:w="870" w:type="dxa"/>
            <w:vMerge/>
            <w:shd w:val="clear" w:color="auto" w:fill="004E7D" w:themeFill="accent1"/>
            <w:hideMark/>
          </w:tcPr>
          <w:p w14:paraId="4C8F34FB" w14:textId="77777777" w:rsidR="00DB5A3D" w:rsidRPr="00AD245E" w:rsidRDefault="00DB5A3D" w:rsidP="00AD245E">
            <w:pPr>
              <w:pStyle w:val="Insidetableprompt"/>
              <w:rPr>
                <w:color w:val="FFFFFF" w:themeColor="background1"/>
              </w:rPr>
            </w:pPr>
          </w:p>
        </w:tc>
        <w:tc>
          <w:tcPr>
            <w:tcW w:w="3249" w:type="dxa"/>
            <w:shd w:val="clear" w:color="auto" w:fill="004E7D" w:themeFill="accent1"/>
            <w:hideMark/>
          </w:tcPr>
          <w:p w14:paraId="2CF05C26" w14:textId="770E3AC8" w:rsidR="00DB5A3D" w:rsidRPr="00AD245E" w:rsidRDefault="00DB5A3D" w:rsidP="00AD245E">
            <w:pPr>
              <w:pStyle w:val="Insidetableprompt"/>
              <w:rPr>
                <w:color w:val="FFFFFF" w:themeColor="background1"/>
              </w:rPr>
            </w:pPr>
            <w:r w:rsidRPr="00AD245E">
              <w:rPr>
                <w:color w:val="FFFFFF" w:themeColor="background1"/>
              </w:rPr>
              <w:t>Other Emission Reductions to Which Participant Does Not Have Rights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1C0BE4EA" w14:textId="77777777" w:rsidR="00DB5A3D" w:rsidRPr="00E063D5" w:rsidRDefault="00DB5A3D" w:rsidP="00860B62"/>
        </w:tc>
        <w:tc>
          <w:tcPr>
            <w:tcW w:w="1791" w:type="dxa"/>
          </w:tcPr>
          <w:p w14:paraId="0F59A6F3" w14:textId="77777777" w:rsidR="00DB5A3D" w:rsidRPr="00E063D5" w:rsidRDefault="00DB5A3D" w:rsidP="00860B62"/>
        </w:tc>
      </w:tr>
      <w:tr w:rsidR="00DB5A3D" w:rsidRPr="00E063D5" w14:paraId="71367486" w14:textId="77777777" w:rsidTr="00AD245E">
        <w:trPr>
          <w:cnfStyle w:val="000000010000" w:firstRow="0" w:lastRow="0" w:firstColumn="0" w:lastColumn="0" w:oddVBand="0" w:evenVBand="0" w:oddHBand="0" w:evenHBand="1" w:firstRowFirstColumn="0" w:firstRowLastColumn="0" w:lastRowFirstColumn="0" w:lastRowLastColumn="0"/>
          <w:trHeight w:val="552"/>
        </w:trPr>
        <w:tc>
          <w:tcPr>
            <w:tcW w:w="4119" w:type="dxa"/>
            <w:gridSpan w:val="2"/>
            <w:shd w:val="clear" w:color="auto" w:fill="004E7D" w:themeFill="accent1"/>
            <w:noWrap/>
            <w:hideMark/>
          </w:tcPr>
          <w:p w14:paraId="5C5AA721" w14:textId="308A133D" w:rsidR="00DB5A3D" w:rsidRPr="00AD245E" w:rsidRDefault="00DB5A3D" w:rsidP="00AD245E">
            <w:pPr>
              <w:pStyle w:val="Insidetableprompt"/>
              <w:rPr>
                <w:color w:val="FFFFFF" w:themeColor="background1"/>
              </w:rPr>
            </w:pPr>
            <w:r w:rsidRPr="00AD245E">
              <w:rPr>
                <w:color w:val="FFFFFF" w:themeColor="background1"/>
              </w:rPr>
              <w:t>Adjusted TREES Emission Reductions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1CCA8D4F" w14:textId="77777777" w:rsidR="00DB5A3D" w:rsidRPr="00E063D5" w:rsidRDefault="00DB5A3D" w:rsidP="00860B62"/>
        </w:tc>
        <w:tc>
          <w:tcPr>
            <w:tcW w:w="1791" w:type="dxa"/>
          </w:tcPr>
          <w:p w14:paraId="219BCDE4" w14:textId="77777777" w:rsidR="00DB5A3D" w:rsidRPr="00E063D5" w:rsidRDefault="00DB5A3D" w:rsidP="00860B62"/>
        </w:tc>
      </w:tr>
      <w:tr w:rsidR="00DB5A3D" w:rsidRPr="00E063D5" w14:paraId="0596093C" w14:textId="77777777" w:rsidTr="00D842DD">
        <w:trPr>
          <w:cnfStyle w:val="000000100000" w:firstRow="0" w:lastRow="0" w:firstColumn="0" w:lastColumn="0" w:oddVBand="0" w:evenVBand="0" w:oddHBand="1" w:evenHBand="0" w:firstRowFirstColumn="0" w:firstRowLastColumn="0" w:lastRowFirstColumn="0" w:lastRowLastColumn="0"/>
          <w:trHeight w:val="318"/>
        </w:trPr>
        <w:tc>
          <w:tcPr>
            <w:tcW w:w="870" w:type="dxa"/>
            <w:vMerge w:val="restart"/>
            <w:shd w:val="clear" w:color="auto" w:fill="004E7D" w:themeFill="accent1"/>
            <w:noWrap/>
            <w:textDirection w:val="btLr"/>
            <w:hideMark/>
          </w:tcPr>
          <w:p w14:paraId="51212A92" w14:textId="77777777" w:rsidR="00DB5A3D" w:rsidRPr="00D842DD" w:rsidRDefault="00DB5A3D" w:rsidP="00AD245E">
            <w:pPr>
              <w:pStyle w:val="Insidetableprompt"/>
              <w:rPr>
                <w:color w:val="FFFFFF" w:themeColor="background1"/>
                <w:szCs w:val="20"/>
              </w:rPr>
            </w:pPr>
            <w:r w:rsidRPr="00D842DD">
              <w:rPr>
                <w:color w:val="FFFFFF" w:themeColor="background1"/>
                <w:szCs w:val="20"/>
              </w:rPr>
              <w:t>Buffer Pool</w:t>
            </w:r>
          </w:p>
        </w:tc>
        <w:tc>
          <w:tcPr>
            <w:tcW w:w="3249" w:type="dxa"/>
            <w:shd w:val="clear" w:color="auto" w:fill="004E7D" w:themeFill="accent1"/>
            <w:hideMark/>
          </w:tcPr>
          <w:p w14:paraId="006B007B" w14:textId="77777777" w:rsidR="00DB5A3D" w:rsidRPr="00AD245E" w:rsidRDefault="00DB5A3D" w:rsidP="00AD245E">
            <w:pPr>
              <w:pStyle w:val="Insidetableprompt"/>
              <w:rPr>
                <w:color w:val="FFFFFF" w:themeColor="background1"/>
              </w:rPr>
            </w:pPr>
            <w:r w:rsidRPr="00AD245E">
              <w:rPr>
                <w:color w:val="FFFFFF" w:themeColor="background1"/>
              </w:rPr>
              <w:t>Buffer Contribution %</w:t>
            </w:r>
          </w:p>
        </w:tc>
        <w:tc>
          <w:tcPr>
            <w:tcW w:w="1791" w:type="dxa"/>
          </w:tcPr>
          <w:p w14:paraId="23FE0F34" w14:textId="77777777" w:rsidR="00DB5A3D" w:rsidRPr="00E063D5" w:rsidRDefault="00DB5A3D" w:rsidP="00860B62"/>
        </w:tc>
        <w:tc>
          <w:tcPr>
            <w:tcW w:w="1791" w:type="dxa"/>
          </w:tcPr>
          <w:p w14:paraId="649A1149" w14:textId="77777777" w:rsidR="00DB5A3D" w:rsidRPr="00E063D5" w:rsidRDefault="00DB5A3D" w:rsidP="00860B62"/>
        </w:tc>
      </w:tr>
      <w:tr w:rsidR="00DB5A3D" w:rsidRPr="00E063D5" w14:paraId="17566EAE" w14:textId="77777777" w:rsidTr="00D842DD">
        <w:trPr>
          <w:cnfStyle w:val="000000010000" w:firstRow="0" w:lastRow="0" w:firstColumn="0" w:lastColumn="0" w:oddVBand="0" w:evenVBand="0" w:oddHBand="0" w:evenHBand="1" w:firstRowFirstColumn="0" w:firstRowLastColumn="0" w:lastRowFirstColumn="0" w:lastRowLastColumn="0"/>
          <w:trHeight w:val="579"/>
        </w:trPr>
        <w:tc>
          <w:tcPr>
            <w:tcW w:w="870" w:type="dxa"/>
            <w:vMerge/>
            <w:shd w:val="clear" w:color="auto" w:fill="004E7D" w:themeFill="accent1"/>
            <w:hideMark/>
          </w:tcPr>
          <w:p w14:paraId="67ECE736" w14:textId="77777777" w:rsidR="00DB5A3D" w:rsidRPr="00AD245E" w:rsidRDefault="00DB5A3D" w:rsidP="00AD245E">
            <w:pPr>
              <w:pStyle w:val="Insidetableprompt"/>
              <w:rPr>
                <w:color w:val="FFFFFF" w:themeColor="background1"/>
              </w:rPr>
            </w:pPr>
          </w:p>
        </w:tc>
        <w:tc>
          <w:tcPr>
            <w:tcW w:w="3249" w:type="dxa"/>
            <w:shd w:val="clear" w:color="auto" w:fill="004E7D" w:themeFill="accent1"/>
            <w:hideMark/>
          </w:tcPr>
          <w:p w14:paraId="066EE71A" w14:textId="507D594E" w:rsidR="00DB5A3D" w:rsidRPr="00AD245E" w:rsidRDefault="00DB5A3D" w:rsidP="00AD245E">
            <w:pPr>
              <w:pStyle w:val="Insidetableprompt"/>
              <w:rPr>
                <w:color w:val="FFFFFF" w:themeColor="background1"/>
              </w:rPr>
            </w:pPr>
            <w:r w:rsidRPr="00AD245E">
              <w:rPr>
                <w:color w:val="FFFFFF" w:themeColor="background1"/>
              </w:rPr>
              <w:t>Buffer Pool Contribution for ER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67A473CF" w14:textId="77777777" w:rsidR="00DB5A3D" w:rsidRPr="00E063D5" w:rsidRDefault="00DB5A3D" w:rsidP="00860B62"/>
        </w:tc>
        <w:tc>
          <w:tcPr>
            <w:tcW w:w="1791" w:type="dxa"/>
          </w:tcPr>
          <w:p w14:paraId="2AFBC236" w14:textId="77777777" w:rsidR="00DB5A3D" w:rsidRPr="00E063D5" w:rsidRDefault="00DB5A3D" w:rsidP="00860B62"/>
        </w:tc>
      </w:tr>
      <w:tr w:rsidR="00DB5A3D" w:rsidRPr="00E063D5" w14:paraId="31424929" w14:textId="77777777" w:rsidTr="00AD245E">
        <w:trPr>
          <w:cnfStyle w:val="000000100000" w:firstRow="0" w:lastRow="0" w:firstColumn="0" w:lastColumn="0" w:oddVBand="0" w:evenVBand="0" w:oddHBand="1" w:evenHBand="0" w:firstRowFirstColumn="0" w:firstRowLastColumn="0" w:lastRowFirstColumn="0" w:lastRowLastColumn="0"/>
          <w:trHeight w:val="660"/>
        </w:trPr>
        <w:tc>
          <w:tcPr>
            <w:tcW w:w="4119" w:type="dxa"/>
            <w:gridSpan w:val="2"/>
            <w:shd w:val="clear" w:color="auto" w:fill="004E7D" w:themeFill="accent1"/>
            <w:noWrap/>
            <w:hideMark/>
          </w:tcPr>
          <w:p w14:paraId="69E0D39D" w14:textId="068EEBFF" w:rsidR="00DB5A3D" w:rsidRPr="00AD245E" w:rsidRDefault="00DB5A3D" w:rsidP="00AD245E">
            <w:pPr>
              <w:pStyle w:val="Insidetableprompt"/>
              <w:rPr>
                <w:color w:val="FFFFFF" w:themeColor="background1"/>
              </w:rPr>
            </w:pPr>
            <w:r w:rsidRPr="00AD245E">
              <w:rPr>
                <w:color w:val="FFFFFF" w:themeColor="background1"/>
              </w:rPr>
              <w:t>Total TREES Emission Reduction Credits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AD245E">
              <w:rPr>
                <w:color w:val="FFFFFF" w:themeColor="background1"/>
              </w:rPr>
              <w:t>)</w:t>
            </w:r>
          </w:p>
        </w:tc>
        <w:tc>
          <w:tcPr>
            <w:tcW w:w="1791" w:type="dxa"/>
          </w:tcPr>
          <w:p w14:paraId="71231608" w14:textId="77777777" w:rsidR="00DB5A3D" w:rsidRPr="00E063D5" w:rsidRDefault="00DB5A3D" w:rsidP="00860B62"/>
        </w:tc>
        <w:tc>
          <w:tcPr>
            <w:tcW w:w="1791" w:type="dxa"/>
          </w:tcPr>
          <w:p w14:paraId="6A11359A" w14:textId="77777777" w:rsidR="00DB5A3D" w:rsidRPr="00E063D5" w:rsidRDefault="00DB5A3D" w:rsidP="00860B62"/>
        </w:tc>
      </w:tr>
    </w:tbl>
    <w:p w14:paraId="156ACD0C" w14:textId="77777777" w:rsidR="00281B62" w:rsidRDefault="00281B62" w:rsidP="00DB5A3D">
      <w:pPr>
        <w:sectPr w:rsidR="00281B62" w:rsidSect="00E222A5">
          <w:type w:val="continuous"/>
          <w:pgSz w:w="12240" w:h="15840"/>
          <w:pgMar w:top="1728" w:right="1440" w:bottom="1440" w:left="1440" w:header="576" w:footer="1008" w:gutter="0"/>
          <w:cols w:space="720"/>
          <w:formProt w:val="0"/>
          <w:docGrid w:linePitch="360"/>
        </w:sectPr>
      </w:pPr>
    </w:p>
    <w:p w14:paraId="551E4734" w14:textId="77777777" w:rsidR="00DB5A3D" w:rsidRDefault="00DB5A3D" w:rsidP="002500B3">
      <w:pPr>
        <w:pStyle w:val="Heading2"/>
        <w:numPr>
          <w:ilvl w:val="1"/>
          <w:numId w:val="42"/>
        </w:numPr>
      </w:pPr>
      <w:r>
        <w:t>TREES Credits from the Removals Crediting Level Approach</w:t>
      </w:r>
    </w:p>
    <w:p w14:paraId="3D206512"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For Participants using the Removals Crediting Approach, please fill in the following table for each year of the reporting period. Columns may be added or removed as needed.</w:t>
      </w:r>
    </w:p>
    <w:tbl>
      <w:tblPr>
        <w:tblStyle w:val="TableGrid"/>
        <w:tblW w:w="0" w:type="auto"/>
        <w:tblLook w:val="04A0" w:firstRow="1" w:lastRow="0" w:firstColumn="1" w:lastColumn="0" w:noHBand="0" w:noVBand="1"/>
      </w:tblPr>
      <w:tblGrid>
        <w:gridCol w:w="870"/>
        <w:gridCol w:w="3249"/>
        <w:gridCol w:w="1791"/>
        <w:gridCol w:w="1791"/>
      </w:tblGrid>
      <w:tr w:rsidR="00DB5A3D" w:rsidRPr="00E063D5" w14:paraId="1BDBCFE7" w14:textId="77777777" w:rsidTr="00B37E43">
        <w:trPr>
          <w:cnfStyle w:val="100000000000" w:firstRow="1" w:lastRow="0" w:firstColumn="0" w:lastColumn="0" w:oddVBand="0" w:evenVBand="0" w:oddHBand="0" w:evenHBand="0" w:firstRowFirstColumn="0" w:firstRowLastColumn="0" w:lastRowFirstColumn="0" w:lastRowLastColumn="0"/>
          <w:trHeight w:val="300"/>
        </w:trPr>
        <w:tc>
          <w:tcPr>
            <w:tcW w:w="4119" w:type="dxa"/>
            <w:gridSpan w:val="2"/>
            <w:noWrap/>
            <w:hideMark/>
          </w:tcPr>
          <w:p w14:paraId="2AF781AF" w14:textId="77777777" w:rsidR="00DB5A3D" w:rsidRPr="005031EF" w:rsidRDefault="00DB5A3D" w:rsidP="00B37E43">
            <w:pPr>
              <w:jc w:val="left"/>
              <w:rPr>
                <w:b w:val="0"/>
                <w:caps w:val="0"/>
              </w:rPr>
            </w:pPr>
            <w:r w:rsidRPr="00E063D5">
              <w:t> </w:t>
            </w:r>
          </w:p>
        </w:tc>
        <w:tc>
          <w:tcPr>
            <w:tcW w:w="1791" w:type="dxa"/>
          </w:tcPr>
          <w:p w14:paraId="7436E027" w14:textId="77777777" w:rsidR="00DB5A3D" w:rsidRPr="00E063D5" w:rsidRDefault="00DB5A3D" w:rsidP="00B37E43">
            <w:r>
              <w:t>YYYY</w:t>
            </w:r>
          </w:p>
        </w:tc>
        <w:tc>
          <w:tcPr>
            <w:tcW w:w="1791" w:type="dxa"/>
          </w:tcPr>
          <w:p w14:paraId="7842203E" w14:textId="77777777" w:rsidR="00DB5A3D" w:rsidRDefault="00DB5A3D" w:rsidP="00B37E43">
            <w:r>
              <w:t>YYYY</w:t>
            </w:r>
          </w:p>
        </w:tc>
      </w:tr>
      <w:tr w:rsidR="00DB5A3D" w:rsidRPr="00E063D5" w14:paraId="3CEEE8A7" w14:textId="77777777" w:rsidTr="00FC433B">
        <w:trPr>
          <w:cnfStyle w:val="000000100000" w:firstRow="0" w:lastRow="0" w:firstColumn="0" w:lastColumn="0" w:oddVBand="0" w:evenVBand="0" w:oddHBand="1" w:evenHBand="0" w:firstRowFirstColumn="0" w:firstRowLastColumn="0" w:lastRowFirstColumn="0" w:lastRowLastColumn="0"/>
          <w:trHeight w:val="381"/>
        </w:trPr>
        <w:tc>
          <w:tcPr>
            <w:tcW w:w="4119" w:type="dxa"/>
            <w:gridSpan w:val="2"/>
            <w:shd w:val="clear" w:color="auto" w:fill="004E7D" w:themeFill="accent1"/>
            <w:noWrap/>
            <w:hideMark/>
          </w:tcPr>
          <w:p w14:paraId="5AC3A19D" w14:textId="7F2B5BD5" w:rsidR="00DB5A3D" w:rsidRPr="00FC433B" w:rsidRDefault="00DB5A3D" w:rsidP="00FC433B">
            <w:pPr>
              <w:pStyle w:val="Insidetableprompt"/>
              <w:rPr>
                <w:color w:val="FFFFFF" w:themeColor="background1"/>
              </w:rPr>
            </w:pPr>
            <w:r w:rsidRPr="00FC433B">
              <w:rPr>
                <w:color w:val="FFFFFF" w:themeColor="background1"/>
              </w:rPr>
              <w:t>Total GHG Removals (from Monte Carlo simulations)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FC433B">
              <w:rPr>
                <w:color w:val="FFFFFF" w:themeColor="background1"/>
              </w:rPr>
              <w:t>)</w:t>
            </w:r>
          </w:p>
        </w:tc>
        <w:tc>
          <w:tcPr>
            <w:tcW w:w="1791" w:type="dxa"/>
          </w:tcPr>
          <w:p w14:paraId="1E1BF5EE" w14:textId="77777777" w:rsidR="00DB5A3D" w:rsidRPr="00E063D5" w:rsidRDefault="00DB5A3D" w:rsidP="00B37E43"/>
        </w:tc>
        <w:tc>
          <w:tcPr>
            <w:tcW w:w="1791" w:type="dxa"/>
          </w:tcPr>
          <w:p w14:paraId="31B66289" w14:textId="77777777" w:rsidR="00DB5A3D" w:rsidRPr="00E063D5" w:rsidRDefault="00DB5A3D" w:rsidP="00B37E43"/>
        </w:tc>
      </w:tr>
      <w:tr w:rsidR="00DB5A3D" w:rsidRPr="00E063D5" w14:paraId="5A595519" w14:textId="77777777" w:rsidTr="00D842DD">
        <w:trPr>
          <w:cnfStyle w:val="000000010000" w:firstRow="0" w:lastRow="0" w:firstColumn="0" w:lastColumn="0" w:oddVBand="0" w:evenVBand="0" w:oddHBand="0" w:evenHBand="1" w:firstRowFirstColumn="0" w:firstRowLastColumn="0" w:lastRowFirstColumn="0" w:lastRowLastColumn="0"/>
          <w:trHeight w:val="489"/>
        </w:trPr>
        <w:tc>
          <w:tcPr>
            <w:tcW w:w="870" w:type="dxa"/>
            <w:vMerge w:val="restart"/>
            <w:shd w:val="clear" w:color="auto" w:fill="004E7D" w:themeFill="accent1"/>
            <w:noWrap/>
            <w:textDirection w:val="btLr"/>
            <w:hideMark/>
          </w:tcPr>
          <w:p w14:paraId="34602210" w14:textId="77777777" w:rsidR="00DB5A3D" w:rsidRPr="00D842DD" w:rsidRDefault="00DB5A3D" w:rsidP="00FC433B">
            <w:pPr>
              <w:pStyle w:val="Insidetableprompt"/>
              <w:rPr>
                <w:color w:val="FFFFFF" w:themeColor="background1"/>
                <w:szCs w:val="20"/>
              </w:rPr>
            </w:pPr>
            <w:r w:rsidRPr="00D842DD">
              <w:rPr>
                <w:color w:val="FFFFFF" w:themeColor="background1"/>
                <w:szCs w:val="20"/>
              </w:rPr>
              <w:t>Leakage</w:t>
            </w:r>
          </w:p>
        </w:tc>
        <w:tc>
          <w:tcPr>
            <w:tcW w:w="3249" w:type="dxa"/>
            <w:shd w:val="clear" w:color="auto" w:fill="004E7D" w:themeFill="accent1"/>
            <w:hideMark/>
          </w:tcPr>
          <w:p w14:paraId="6707A005" w14:textId="77777777" w:rsidR="00DB5A3D" w:rsidRPr="00FC433B" w:rsidRDefault="00DB5A3D" w:rsidP="00FC433B">
            <w:pPr>
              <w:pStyle w:val="Insidetableprompt"/>
              <w:rPr>
                <w:color w:val="FFFFFF" w:themeColor="background1"/>
              </w:rPr>
            </w:pPr>
            <w:r w:rsidRPr="00FC433B">
              <w:rPr>
                <w:color w:val="FFFFFF" w:themeColor="background1"/>
              </w:rPr>
              <w:t>Leakage Deduction (%)</w:t>
            </w:r>
          </w:p>
        </w:tc>
        <w:tc>
          <w:tcPr>
            <w:tcW w:w="1791" w:type="dxa"/>
          </w:tcPr>
          <w:p w14:paraId="2A92C259" w14:textId="77777777" w:rsidR="00DB5A3D" w:rsidRPr="00E063D5" w:rsidRDefault="00DB5A3D" w:rsidP="00B37E43"/>
        </w:tc>
        <w:tc>
          <w:tcPr>
            <w:tcW w:w="1791" w:type="dxa"/>
          </w:tcPr>
          <w:p w14:paraId="5B36A4B3" w14:textId="77777777" w:rsidR="00DB5A3D" w:rsidRPr="00E063D5" w:rsidRDefault="00DB5A3D" w:rsidP="00B37E43"/>
        </w:tc>
      </w:tr>
      <w:tr w:rsidR="00DB5A3D" w:rsidRPr="00E063D5" w14:paraId="5E5E9B44" w14:textId="77777777" w:rsidTr="00D842DD">
        <w:trPr>
          <w:cnfStyle w:val="000000100000" w:firstRow="0" w:lastRow="0" w:firstColumn="0" w:lastColumn="0" w:oddVBand="0" w:evenVBand="0" w:oddHBand="1" w:evenHBand="0" w:firstRowFirstColumn="0" w:firstRowLastColumn="0" w:lastRowFirstColumn="0" w:lastRowLastColumn="0"/>
          <w:trHeight w:val="381"/>
        </w:trPr>
        <w:tc>
          <w:tcPr>
            <w:tcW w:w="870" w:type="dxa"/>
            <w:vMerge/>
            <w:shd w:val="clear" w:color="auto" w:fill="004E7D" w:themeFill="accent1"/>
            <w:hideMark/>
          </w:tcPr>
          <w:p w14:paraId="30227367" w14:textId="77777777" w:rsidR="00DB5A3D" w:rsidRPr="00D842DD" w:rsidRDefault="00DB5A3D" w:rsidP="00FC433B">
            <w:pPr>
              <w:pStyle w:val="Insidetableprompt"/>
              <w:rPr>
                <w:color w:val="FFFFFF" w:themeColor="background1"/>
                <w:szCs w:val="20"/>
              </w:rPr>
            </w:pPr>
          </w:p>
        </w:tc>
        <w:tc>
          <w:tcPr>
            <w:tcW w:w="3249" w:type="dxa"/>
            <w:shd w:val="clear" w:color="auto" w:fill="004E7D" w:themeFill="accent1"/>
            <w:hideMark/>
          </w:tcPr>
          <w:p w14:paraId="34B20FA9" w14:textId="5CDA4B5C" w:rsidR="00DB5A3D" w:rsidRPr="00FC433B" w:rsidRDefault="00DB5A3D" w:rsidP="00FC433B">
            <w:pPr>
              <w:pStyle w:val="Insidetableprompt"/>
              <w:rPr>
                <w:color w:val="FFFFFF" w:themeColor="background1"/>
              </w:rPr>
            </w:pPr>
            <w:r w:rsidRPr="00FC433B">
              <w:rPr>
                <w:color w:val="FFFFFF" w:themeColor="background1"/>
              </w:rPr>
              <w:t>TREES Leakage Deduction for Removals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FC433B">
              <w:rPr>
                <w:color w:val="FFFFFF" w:themeColor="background1"/>
              </w:rPr>
              <w:t>)</w:t>
            </w:r>
          </w:p>
        </w:tc>
        <w:tc>
          <w:tcPr>
            <w:tcW w:w="1791" w:type="dxa"/>
          </w:tcPr>
          <w:p w14:paraId="2E0F86AF" w14:textId="77777777" w:rsidR="00DB5A3D" w:rsidRPr="00E063D5" w:rsidRDefault="00DB5A3D" w:rsidP="00B37E43"/>
        </w:tc>
        <w:tc>
          <w:tcPr>
            <w:tcW w:w="1791" w:type="dxa"/>
          </w:tcPr>
          <w:p w14:paraId="24AEBB92" w14:textId="77777777" w:rsidR="00DB5A3D" w:rsidRPr="00E063D5" w:rsidRDefault="00DB5A3D" w:rsidP="00B37E43"/>
        </w:tc>
      </w:tr>
      <w:tr w:rsidR="00DB5A3D" w:rsidRPr="00E063D5" w14:paraId="0E593334" w14:textId="77777777" w:rsidTr="00D842DD">
        <w:trPr>
          <w:cnfStyle w:val="000000010000" w:firstRow="0" w:lastRow="0" w:firstColumn="0" w:lastColumn="0" w:oddVBand="0" w:evenVBand="0" w:oddHBand="0" w:evenHBand="1" w:firstRowFirstColumn="0" w:firstRowLastColumn="0" w:lastRowFirstColumn="0" w:lastRowLastColumn="0"/>
          <w:trHeight w:val="363"/>
        </w:trPr>
        <w:tc>
          <w:tcPr>
            <w:tcW w:w="870" w:type="dxa"/>
            <w:vMerge w:val="restart"/>
            <w:shd w:val="clear" w:color="auto" w:fill="004E7D" w:themeFill="accent1"/>
            <w:noWrap/>
            <w:textDirection w:val="btLr"/>
            <w:hideMark/>
          </w:tcPr>
          <w:p w14:paraId="6E7767A0" w14:textId="77777777" w:rsidR="00DB5A3D" w:rsidRPr="00D842DD" w:rsidRDefault="00DB5A3D" w:rsidP="00FC433B">
            <w:pPr>
              <w:pStyle w:val="Insidetableprompt"/>
              <w:rPr>
                <w:color w:val="FFFFFF" w:themeColor="background1"/>
                <w:szCs w:val="20"/>
              </w:rPr>
            </w:pPr>
            <w:r w:rsidRPr="00D842DD">
              <w:rPr>
                <w:color w:val="FFFFFF" w:themeColor="background1"/>
                <w:szCs w:val="20"/>
              </w:rPr>
              <w:t>Uncertainty</w:t>
            </w:r>
          </w:p>
        </w:tc>
        <w:tc>
          <w:tcPr>
            <w:tcW w:w="3249" w:type="dxa"/>
            <w:shd w:val="clear" w:color="auto" w:fill="004E7D" w:themeFill="accent1"/>
            <w:hideMark/>
          </w:tcPr>
          <w:p w14:paraId="75CF62DA" w14:textId="77777777" w:rsidR="00DB5A3D" w:rsidRPr="00FC433B" w:rsidRDefault="00DB5A3D" w:rsidP="00FC433B">
            <w:pPr>
              <w:pStyle w:val="Insidetableprompt"/>
              <w:rPr>
                <w:color w:val="FFFFFF" w:themeColor="background1"/>
              </w:rPr>
            </w:pPr>
            <w:r w:rsidRPr="00FC433B">
              <w:rPr>
                <w:color w:val="FFFFFF" w:themeColor="background1"/>
              </w:rPr>
              <w:t>Uncertainty Adjustment Factor</w:t>
            </w:r>
          </w:p>
        </w:tc>
        <w:tc>
          <w:tcPr>
            <w:tcW w:w="1791" w:type="dxa"/>
          </w:tcPr>
          <w:p w14:paraId="30103D9B" w14:textId="77777777" w:rsidR="00DB5A3D" w:rsidRPr="00E063D5" w:rsidRDefault="00DB5A3D" w:rsidP="00B37E43"/>
        </w:tc>
        <w:tc>
          <w:tcPr>
            <w:tcW w:w="1791" w:type="dxa"/>
          </w:tcPr>
          <w:p w14:paraId="7A183940" w14:textId="77777777" w:rsidR="00DB5A3D" w:rsidRPr="00E063D5" w:rsidRDefault="00DB5A3D" w:rsidP="00B37E43"/>
        </w:tc>
      </w:tr>
      <w:tr w:rsidR="00DB5A3D" w:rsidRPr="00E063D5" w14:paraId="63A887A9" w14:textId="77777777" w:rsidTr="00D842DD">
        <w:trPr>
          <w:cnfStyle w:val="000000100000" w:firstRow="0" w:lastRow="0" w:firstColumn="0" w:lastColumn="0" w:oddVBand="0" w:evenVBand="0" w:oddHBand="1" w:evenHBand="0" w:firstRowFirstColumn="0" w:firstRowLastColumn="0" w:lastRowFirstColumn="0" w:lastRowLastColumn="0"/>
          <w:trHeight w:val="570"/>
        </w:trPr>
        <w:tc>
          <w:tcPr>
            <w:tcW w:w="870" w:type="dxa"/>
            <w:vMerge/>
            <w:shd w:val="clear" w:color="auto" w:fill="004E7D" w:themeFill="accent1"/>
            <w:hideMark/>
          </w:tcPr>
          <w:p w14:paraId="0F0E1B8C" w14:textId="77777777" w:rsidR="00DB5A3D" w:rsidRPr="00D842DD" w:rsidRDefault="00DB5A3D" w:rsidP="00FC433B">
            <w:pPr>
              <w:pStyle w:val="Insidetableprompt"/>
              <w:rPr>
                <w:color w:val="FFFFFF" w:themeColor="background1"/>
                <w:szCs w:val="20"/>
              </w:rPr>
            </w:pPr>
          </w:p>
        </w:tc>
        <w:tc>
          <w:tcPr>
            <w:tcW w:w="3249" w:type="dxa"/>
            <w:shd w:val="clear" w:color="auto" w:fill="004E7D" w:themeFill="accent1"/>
            <w:hideMark/>
          </w:tcPr>
          <w:p w14:paraId="2B43928B" w14:textId="52D58026" w:rsidR="00DB5A3D" w:rsidRPr="00FC433B" w:rsidRDefault="00DB5A3D" w:rsidP="00FC433B">
            <w:pPr>
              <w:pStyle w:val="Insidetableprompt"/>
              <w:rPr>
                <w:color w:val="FFFFFF" w:themeColor="background1"/>
              </w:rPr>
            </w:pPr>
            <w:r w:rsidRPr="00FC433B">
              <w:rPr>
                <w:color w:val="FFFFFF" w:themeColor="background1"/>
              </w:rPr>
              <w:t>TREES Uncertainty Deduction for Removals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FC433B">
              <w:rPr>
                <w:color w:val="FFFFFF" w:themeColor="background1"/>
              </w:rPr>
              <w:t>)</w:t>
            </w:r>
          </w:p>
        </w:tc>
        <w:tc>
          <w:tcPr>
            <w:tcW w:w="1791" w:type="dxa"/>
          </w:tcPr>
          <w:p w14:paraId="5A599950" w14:textId="77777777" w:rsidR="00DB5A3D" w:rsidRPr="00E063D5" w:rsidRDefault="00DB5A3D" w:rsidP="00B37E43"/>
        </w:tc>
        <w:tc>
          <w:tcPr>
            <w:tcW w:w="1791" w:type="dxa"/>
          </w:tcPr>
          <w:p w14:paraId="3A5B8275" w14:textId="77777777" w:rsidR="00DB5A3D" w:rsidRPr="00E063D5" w:rsidRDefault="00DB5A3D" w:rsidP="00B37E43"/>
        </w:tc>
      </w:tr>
      <w:tr w:rsidR="00DB5A3D" w:rsidRPr="00E063D5" w14:paraId="00D53060" w14:textId="77777777" w:rsidTr="00D842DD">
        <w:trPr>
          <w:cnfStyle w:val="000000010000" w:firstRow="0" w:lastRow="0" w:firstColumn="0" w:lastColumn="0" w:oddVBand="0" w:evenVBand="0" w:oddHBand="0" w:evenHBand="1" w:firstRowFirstColumn="0" w:firstRowLastColumn="0" w:lastRowFirstColumn="0" w:lastRowLastColumn="0"/>
          <w:trHeight w:val="435"/>
        </w:trPr>
        <w:tc>
          <w:tcPr>
            <w:tcW w:w="870" w:type="dxa"/>
            <w:vMerge w:val="restart"/>
            <w:shd w:val="clear" w:color="auto" w:fill="004E7D" w:themeFill="accent1"/>
            <w:noWrap/>
            <w:textDirection w:val="btLr"/>
            <w:hideMark/>
          </w:tcPr>
          <w:p w14:paraId="53695155" w14:textId="77777777" w:rsidR="00DB5A3D" w:rsidRPr="00D842DD" w:rsidRDefault="00DB5A3D" w:rsidP="00FC433B">
            <w:pPr>
              <w:pStyle w:val="Insidetableprompt"/>
              <w:rPr>
                <w:color w:val="FFFFFF" w:themeColor="background1"/>
                <w:szCs w:val="20"/>
              </w:rPr>
            </w:pPr>
            <w:r w:rsidRPr="00D842DD">
              <w:rPr>
                <w:color w:val="FFFFFF" w:themeColor="background1"/>
                <w:szCs w:val="20"/>
              </w:rPr>
              <w:t>Double Counting</w:t>
            </w:r>
          </w:p>
        </w:tc>
        <w:tc>
          <w:tcPr>
            <w:tcW w:w="3249" w:type="dxa"/>
            <w:shd w:val="clear" w:color="auto" w:fill="004E7D" w:themeFill="accent1"/>
            <w:hideMark/>
          </w:tcPr>
          <w:p w14:paraId="0A621C26" w14:textId="2A169045" w:rsidR="00DB5A3D" w:rsidRPr="00FC433B" w:rsidRDefault="00DB5A3D" w:rsidP="00FC433B">
            <w:pPr>
              <w:pStyle w:val="Insidetableprompt"/>
              <w:rPr>
                <w:color w:val="FFFFFF" w:themeColor="background1"/>
              </w:rPr>
            </w:pPr>
            <w:r w:rsidRPr="00FC433B">
              <w:rPr>
                <w:color w:val="FFFFFF" w:themeColor="background1"/>
              </w:rPr>
              <w:t>Removals from Other Programs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FC433B">
              <w:rPr>
                <w:color w:val="FFFFFF" w:themeColor="background1"/>
              </w:rPr>
              <w:t>)</w:t>
            </w:r>
          </w:p>
        </w:tc>
        <w:tc>
          <w:tcPr>
            <w:tcW w:w="1791" w:type="dxa"/>
          </w:tcPr>
          <w:p w14:paraId="70DE915A" w14:textId="77777777" w:rsidR="00DB5A3D" w:rsidRPr="00E063D5" w:rsidRDefault="00DB5A3D" w:rsidP="00B37E43"/>
        </w:tc>
        <w:tc>
          <w:tcPr>
            <w:tcW w:w="1791" w:type="dxa"/>
          </w:tcPr>
          <w:p w14:paraId="257B28B3" w14:textId="77777777" w:rsidR="00DB5A3D" w:rsidRPr="00E063D5" w:rsidRDefault="00DB5A3D" w:rsidP="00B37E43"/>
        </w:tc>
      </w:tr>
      <w:tr w:rsidR="00DB5A3D" w:rsidRPr="00E063D5" w14:paraId="29B44E6D" w14:textId="77777777" w:rsidTr="00D842DD">
        <w:trPr>
          <w:cnfStyle w:val="000000100000" w:firstRow="0" w:lastRow="0" w:firstColumn="0" w:lastColumn="0" w:oddVBand="0" w:evenVBand="0" w:oddHBand="1" w:evenHBand="0" w:firstRowFirstColumn="0" w:firstRowLastColumn="0" w:lastRowFirstColumn="0" w:lastRowLastColumn="0"/>
          <w:trHeight w:val="867"/>
        </w:trPr>
        <w:tc>
          <w:tcPr>
            <w:tcW w:w="870" w:type="dxa"/>
            <w:vMerge/>
            <w:shd w:val="clear" w:color="auto" w:fill="004E7D" w:themeFill="accent1"/>
            <w:hideMark/>
          </w:tcPr>
          <w:p w14:paraId="0DAD8215" w14:textId="77777777" w:rsidR="00DB5A3D" w:rsidRPr="00FC433B" w:rsidRDefault="00DB5A3D" w:rsidP="00FC433B">
            <w:pPr>
              <w:pStyle w:val="Insidetableprompt"/>
              <w:rPr>
                <w:color w:val="FFFFFF" w:themeColor="background1"/>
              </w:rPr>
            </w:pPr>
          </w:p>
        </w:tc>
        <w:tc>
          <w:tcPr>
            <w:tcW w:w="3249" w:type="dxa"/>
            <w:shd w:val="clear" w:color="auto" w:fill="004E7D" w:themeFill="accent1"/>
            <w:hideMark/>
          </w:tcPr>
          <w:p w14:paraId="546423BD" w14:textId="3114202E" w:rsidR="00DB5A3D" w:rsidRPr="00FC433B" w:rsidRDefault="00DB5A3D" w:rsidP="00FC433B">
            <w:pPr>
              <w:pStyle w:val="Insidetableprompt"/>
              <w:rPr>
                <w:color w:val="FFFFFF" w:themeColor="background1"/>
              </w:rPr>
            </w:pPr>
            <w:r w:rsidRPr="00FC433B">
              <w:rPr>
                <w:color w:val="FFFFFF" w:themeColor="background1"/>
              </w:rPr>
              <w:t>Other Removals to Which Participant Does Not Have Rights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FC433B">
              <w:rPr>
                <w:color w:val="FFFFFF" w:themeColor="background1"/>
              </w:rPr>
              <w:t>)</w:t>
            </w:r>
          </w:p>
        </w:tc>
        <w:tc>
          <w:tcPr>
            <w:tcW w:w="1791" w:type="dxa"/>
          </w:tcPr>
          <w:p w14:paraId="20BBF346" w14:textId="77777777" w:rsidR="00DB5A3D" w:rsidRPr="00E063D5" w:rsidRDefault="00DB5A3D" w:rsidP="00B37E43"/>
        </w:tc>
        <w:tc>
          <w:tcPr>
            <w:tcW w:w="1791" w:type="dxa"/>
          </w:tcPr>
          <w:p w14:paraId="65708BE9" w14:textId="77777777" w:rsidR="00DB5A3D" w:rsidRPr="00E063D5" w:rsidRDefault="00DB5A3D" w:rsidP="00B37E43"/>
        </w:tc>
      </w:tr>
      <w:tr w:rsidR="00DB5A3D" w:rsidRPr="00E063D5" w14:paraId="48E11ECE" w14:textId="77777777" w:rsidTr="00FC433B">
        <w:trPr>
          <w:cnfStyle w:val="000000010000" w:firstRow="0" w:lastRow="0" w:firstColumn="0" w:lastColumn="0" w:oddVBand="0" w:evenVBand="0" w:oddHBand="0" w:evenHBand="1" w:firstRowFirstColumn="0" w:firstRowLastColumn="0" w:lastRowFirstColumn="0" w:lastRowLastColumn="0"/>
          <w:trHeight w:val="552"/>
        </w:trPr>
        <w:tc>
          <w:tcPr>
            <w:tcW w:w="4119" w:type="dxa"/>
            <w:gridSpan w:val="2"/>
            <w:shd w:val="clear" w:color="auto" w:fill="004E7D" w:themeFill="accent1"/>
            <w:noWrap/>
            <w:hideMark/>
          </w:tcPr>
          <w:p w14:paraId="05316AD7" w14:textId="0664FC7F" w:rsidR="00DB5A3D" w:rsidRPr="00FC433B" w:rsidRDefault="00DB5A3D" w:rsidP="00FC433B">
            <w:pPr>
              <w:pStyle w:val="Insidetableprompt"/>
              <w:rPr>
                <w:color w:val="FFFFFF" w:themeColor="background1"/>
              </w:rPr>
            </w:pPr>
            <w:r w:rsidRPr="00FC433B">
              <w:rPr>
                <w:color w:val="FFFFFF" w:themeColor="background1"/>
              </w:rPr>
              <w:t>Adjusted TREES Removals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FC433B">
              <w:rPr>
                <w:color w:val="FFFFFF" w:themeColor="background1"/>
              </w:rPr>
              <w:t>)</w:t>
            </w:r>
          </w:p>
        </w:tc>
        <w:tc>
          <w:tcPr>
            <w:tcW w:w="1791" w:type="dxa"/>
          </w:tcPr>
          <w:p w14:paraId="53DC7945" w14:textId="77777777" w:rsidR="00DB5A3D" w:rsidRPr="00E063D5" w:rsidRDefault="00DB5A3D" w:rsidP="00B37E43"/>
        </w:tc>
        <w:tc>
          <w:tcPr>
            <w:tcW w:w="1791" w:type="dxa"/>
          </w:tcPr>
          <w:p w14:paraId="4C252AA0" w14:textId="77777777" w:rsidR="00DB5A3D" w:rsidRPr="00E063D5" w:rsidRDefault="00DB5A3D" w:rsidP="00B37E43"/>
        </w:tc>
      </w:tr>
      <w:tr w:rsidR="00DB5A3D" w:rsidRPr="00E063D5" w14:paraId="1429EF87" w14:textId="77777777" w:rsidTr="00D842DD">
        <w:trPr>
          <w:cnfStyle w:val="000000100000" w:firstRow="0" w:lastRow="0" w:firstColumn="0" w:lastColumn="0" w:oddVBand="0" w:evenVBand="0" w:oddHBand="1" w:evenHBand="0" w:firstRowFirstColumn="0" w:firstRowLastColumn="0" w:lastRowFirstColumn="0" w:lastRowLastColumn="0"/>
          <w:trHeight w:val="147"/>
        </w:trPr>
        <w:tc>
          <w:tcPr>
            <w:tcW w:w="870" w:type="dxa"/>
            <w:vMerge w:val="restart"/>
            <w:shd w:val="clear" w:color="auto" w:fill="004E7D" w:themeFill="accent1"/>
            <w:noWrap/>
            <w:textDirection w:val="btLr"/>
            <w:hideMark/>
          </w:tcPr>
          <w:p w14:paraId="7F67A723" w14:textId="77777777" w:rsidR="00DB5A3D" w:rsidRPr="00D842DD" w:rsidRDefault="00DB5A3D" w:rsidP="00FC433B">
            <w:pPr>
              <w:pStyle w:val="Insidetableprompt"/>
              <w:rPr>
                <w:color w:val="FFFFFF" w:themeColor="background1"/>
                <w:szCs w:val="20"/>
              </w:rPr>
            </w:pPr>
            <w:r w:rsidRPr="00D842DD">
              <w:rPr>
                <w:color w:val="FFFFFF" w:themeColor="background1"/>
                <w:szCs w:val="20"/>
              </w:rPr>
              <w:t>Buffer Pool</w:t>
            </w:r>
          </w:p>
        </w:tc>
        <w:tc>
          <w:tcPr>
            <w:tcW w:w="3249" w:type="dxa"/>
            <w:shd w:val="clear" w:color="auto" w:fill="004E7D" w:themeFill="accent1"/>
            <w:hideMark/>
          </w:tcPr>
          <w:p w14:paraId="4683F5E8" w14:textId="77777777" w:rsidR="00DB5A3D" w:rsidRPr="00FC433B" w:rsidRDefault="00DB5A3D" w:rsidP="00FC433B">
            <w:pPr>
              <w:pStyle w:val="Insidetableprompt"/>
              <w:rPr>
                <w:color w:val="FFFFFF" w:themeColor="background1"/>
              </w:rPr>
            </w:pPr>
            <w:r w:rsidRPr="00FC433B">
              <w:rPr>
                <w:color w:val="FFFFFF" w:themeColor="background1"/>
              </w:rPr>
              <w:t>Buffer Contribution %</w:t>
            </w:r>
          </w:p>
        </w:tc>
        <w:tc>
          <w:tcPr>
            <w:tcW w:w="1791" w:type="dxa"/>
          </w:tcPr>
          <w:p w14:paraId="4F7D996D" w14:textId="77777777" w:rsidR="00DB5A3D" w:rsidRPr="00E063D5" w:rsidRDefault="00DB5A3D" w:rsidP="00B37E43"/>
        </w:tc>
        <w:tc>
          <w:tcPr>
            <w:tcW w:w="1791" w:type="dxa"/>
          </w:tcPr>
          <w:p w14:paraId="2073C3C4" w14:textId="77777777" w:rsidR="00DB5A3D" w:rsidRPr="00E063D5" w:rsidRDefault="00DB5A3D" w:rsidP="00B37E43"/>
        </w:tc>
      </w:tr>
      <w:tr w:rsidR="00DB5A3D" w:rsidRPr="00E063D5" w14:paraId="61373588" w14:textId="77777777" w:rsidTr="00D842DD">
        <w:trPr>
          <w:cnfStyle w:val="000000010000" w:firstRow="0" w:lastRow="0" w:firstColumn="0" w:lastColumn="0" w:oddVBand="0" w:evenVBand="0" w:oddHBand="0" w:evenHBand="1" w:firstRowFirstColumn="0" w:firstRowLastColumn="0" w:lastRowFirstColumn="0" w:lastRowLastColumn="0"/>
          <w:trHeight w:val="579"/>
        </w:trPr>
        <w:tc>
          <w:tcPr>
            <w:tcW w:w="870" w:type="dxa"/>
            <w:vMerge/>
            <w:shd w:val="clear" w:color="auto" w:fill="004E7D" w:themeFill="accent1"/>
            <w:hideMark/>
          </w:tcPr>
          <w:p w14:paraId="27D6BFCC" w14:textId="77777777" w:rsidR="00DB5A3D" w:rsidRPr="00FC433B" w:rsidRDefault="00DB5A3D" w:rsidP="00FC433B">
            <w:pPr>
              <w:pStyle w:val="Insidetableprompt"/>
              <w:rPr>
                <w:color w:val="FFFFFF" w:themeColor="background1"/>
              </w:rPr>
            </w:pPr>
          </w:p>
        </w:tc>
        <w:tc>
          <w:tcPr>
            <w:tcW w:w="3249" w:type="dxa"/>
            <w:shd w:val="clear" w:color="auto" w:fill="004E7D" w:themeFill="accent1"/>
            <w:hideMark/>
          </w:tcPr>
          <w:p w14:paraId="7488BFF6" w14:textId="58887778" w:rsidR="00DB5A3D" w:rsidRPr="00FC433B" w:rsidRDefault="00DB5A3D" w:rsidP="00FC433B">
            <w:pPr>
              <w:pStyle w:val="Insidetableprompt"/>
              <w:rPr>
                <w:color w:val="FFFFFF" w:themeColor="background1"/>
              </w:rPr>
            </w:pPr>
            <w:r w:rsidRPr="00FC433B">
              <w:rPr>
                <w:color w:val="FFFFFF" w:themeColor="background1"/>
              </w:rPr>
              <w:t>Buffer Pool Contribution for Removals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FC433B">
              <w:rPr>
                <w:color w:val="FFFFFF" w:themeColor="background1"/>
              </w:rPr>
              <w:t>)</w:t>
            </w:r>
          </w:p>
        </w:tc>
        <w:tc>
          <w:tcPr>
            <w:tcW w:w="1791" w:type="dxa"/>
          </w:tcPr>
          <w:p w14:paraId="3D392BD1" w14:textId="77777777" w:rsidR="00DB5A3D" w:rsidRPr="00E063D5" w:rsidRDefault="00DB5A3D" w:rsidP="00B37E43"/>
        </w:tc>
        <w:tc>
          <w:tcPr>
            <w:tcW w:w="1791" w:type="dxa"/>
          </w:tcPr>
          <w:p w14:paraId="5552B6AF" w14:textId="77777777" w:rsidR="00DB5A3D" w:rsidRPr="00E063D5" w:rsidRDefault="00DB5A3D" w:rsidP="00B37E43"/>
        </w:tc>
      </w:tr>
      <w:tr w:rsidR="00DB5A3D" w:rsidRPr="00E063D5" w14:paraId="72139187" w14:textId="77777777" w:rsidTr="00FC433B">
        <w:trPr>
          <w:cnfStyle w:val="000000100000" w:firstRow="0" w:lastRow="0" w:firstColumn="0" w:lastColumn="0" w:oddVBand="0" w:evenVBand="0" w:oddHBand="1" w:evenHBand="0" w:firstRowFirstColumn="0" w:firstRowLastColumn="0" w:lastRowFirstColumn="0" w:lastRowLastColumn="0"/>
          <w:trHeight w:val="462"/>
        </w:trPr>
        <w:tc>
          <w:tcPr>
            <w:tcW w:w="4119" w:type="dxa"/>
            <w:gridSpan w:val="2"/>
            <w:shd w:val="clear" w:color="auto" w:fill="004E7D" w:themeFill="accent1"/>
            <w:noWrap/>
            <w:hideMark/>
          </w:tcPr>
          <w:p w14:paraId="1E0D9A12" w14:textId="5E2FA972" w:rsidR="00DB5A3D" w:rsidRPr="00FC433B" w:rsidRDefault="00DB5A3D" w:rsidP="00FC433B">
            <w:pPr>
              <w:pStyle w:val="Insidetableprompt"/>
              <w:rPr>
                <w:color w:val="FFFFFF" w:themeColor="background1"/>
              </w:rPr>
            </w:pPr>
            <w:r w:rsidRPr="00FC433B">
              <w:rPr>
                <w:color w:val="FFFFFF" w:themeColor="background1"/>
              </w:rPr>
              <w:t>Total TREES Removals Credits (</w:t>
            </w:r>
            <w:r w:rsidR="00FB76AC" w:rsidRPr="00281B62">
              <w:rPr>
                <w:caps w:val="0"/>
                <w:color w:val="FFFFFF" w:themeColor="background1"/>
              </w:rPr>
              <w:t>t</w:t>
            </w:r>
            <w:r w:rsidR="00FB76AC" w:rsidRPr="00281B62">
              <w:rPr>
                <w:color w:val="FFFFFF" w:themeColor="background1"/>
              </w:rPr>
              <w:t>CO</w:t>
            </w:r>
            <w:r w:rsidR="00FB76AC" w:rsidRPr="00281B62">
              <w:rPr>
                <w:color w:val="FFFFFF" w:themeColor="background1"/>
                <w:vertAlign w:val="subscript"/>
              </w:rPr>
              <w:t>2</w:t>
            </w:r>
            <w:r w:rsidR="00FB76AC" w:rsidRPr="00281B62">
              <w:rPr>
                <w:caps w:val="0"/>
                <w:color w:val="FFFFFF" w:themeColor="background1"/>
              </w:rPr>
              <w:t>e</w:t>
            </w:r>
            <w:r w:rsidRPr="00FC433B">
              <w:rPr>
                <w:color w:val="FFFFFF" w:themeColor="background1"/>
              </w:rPr>
              <w:t>)</w:t>
            </w:r>
          </w:p>
        </w:tc>
        <w:tc>
          <w:tcPr>
            <w:tcW w:w="1791" w:type="dxa"/>
          </w:tcPr>
          <w:p w14:paraId="0ADC5B17" w14:textId="77777777" w:rsidR="00DB5A3D" w:rsidRPr="00E063D5" w:rsidRDefault="00DB5A3D" w:rsidP="00B37E43"/>
        </w:tc>
        <w:tc>
          <w:tcPr>
            <w:tcW w:w="1791" w:type="dxa"/>
          </w:tcPr>
          <w:p w14:paraId="429F3DD3" w14:textId="77777777" w:rsidR="00DB5A3D" w:rsidRPr="00E063D5" w:rsidRDefault="00DB5A3D" w:rsidP="00B37E43"/>
        </w:tc>
      </w:tr>
    </w:tbl>
    <w:p w14:paraId="0E16A0DA" w14:textId="77777777" w:rsidR="00281B62" w:rsidRDefault="00281B62" w:rsidP="00DB5A3D">
      <w:pPr>
        <w:sectPr w:rsidR="00281B62" w:rsidSect="00E222A5">
          <w:type w:val="continuous"/>
          <w:pgSz w:w="12240" w:h="15840"/>
          <w:pgMar w:top="1728" w:right="1440" w:bottom="1440" w:left="1440" w:header="576" w:footer="1008" w:gutter="0"/>
          <w:cols w:space="720"/>
          <w:formProt w:val="0"/>
          <w:docGrid w:linePitch="360"/>
        </w:sectPr>
      </w:pPr>
    </w:p>
    <w:p w14:paraId="17E4442C" w14:textId="1C545E0A" w:rsidR="00DB5A3D" w:rsidRDefault="000443E0" w:rsidP="000443E0">
      <w:pPr>
        <w:pStyle w:val="ART5TOC-Sectiontitle"/>
        <w:numPr>
          <w:ilvl w:val="0"/>
          <w:numId w:val="24"/>
        </w:numPr>
      </w:pPr>
      <w:r>
        <w:t xml:space="preserve"> </w:t>
      </w:r>
      <w:r w:rsidR="00DB5A3D">
        <w:t>Safeguards</w:t>
      </w:r>
    </w:p>
    <w:p w14:paraId="2B17F7D2" w14:textId="6F648FFB" w:rsidR="00DB5A3D" w:rsidRPr="00F55C3D" w:rsidRDefault="00DB5A3D" w:rsidP="00DB5A3D">
      <w:pPr>
        <w:pStyle w:val="ARTInstructions"/>
      </w:pPr>
      <w:r>
        <w:t xml:space="preserve">Please respond to the prompts below related to the </w:t>
      </w:r>
      <w:r w:rsidRPr="00E21141">
        <w:t xml:space="preserve">REDD+ activities </w:t>
      </w:r>
      <w:r>
        <w:t>implemented during the reporting period (Section 6.</w:t>
      </w:r>
      <w:r w:rsidR="009D0571">
        <w:t>1</w:t>
      </w:r>
      <w:r>
        <w:t xml:space="preserve"> and 6.</w:t>
      </w:r>
      <w:r w:rsidR="009D0571">
        <w:t>2</w:t>
      </w:r>
      <w:r>
        <w:t xml:space="preserve"> of this document). When citing any policies, laws, or regulations, please c</w:t>
      </w:r>
      <w:r w:rsidRPr="00577B26">
        <w:t>ite the official name, the relevant article(s) or section(s), and the date of publication or issuance</w:t>
      </w:r>
      <w:r>
        <w:t>, and provide a link if available.</w:t>
      </w:r>
    </w:p>
    <w:p w14:paraId="518AF0BB" w14:textId="08A0B7BC" w:rsidR="00DB5A3D" w:rsidRDefault="00DB5A3D" w:rsidP="00544092">
      <w:pPr>
        <w:pStyle w:val="Heading2"/>
        <w:numPr>
          <w:ilvl w:val="1"/>
          <w:numId w:val="43"/>
        </w:numPr>
      </w:pPr>
      <w:r>
        <w:t>Cancun Safeguard A</w:t>
      </w:r>
    </w:p>
    <w:p w14:paraId="5A420DAC" w14:textId="2B56C5FC" w:rsidR="00DB5A3D" w:rsidRDefault="00DB5A3D" w:rsidP="00DB5A3D">
      <w:pPr>
        <w:pStyle w:val="ARTDocument-Bodytext"/>
      </w:pPr>
      <w:r w:rsidRPr="006E3AF8">
        <w:rPr>
          <w:rStyle w:val="InsidetablepromptChar"/>
          <w:sz w:val="22"/>
        </w:rPr>
        <w:t>THEME 1.1</w:t>
      </w:r>
      <w:r w:rsidR="00503849">
        <w:rPr>
          <w:rStyle w:val="InsidetablepromptChar"/>
          <w:sz w:val="22"/>
        </w:rPr>
        <w:t>:</w:t>
      </w:r>
      <w:r w:rsidRPr="006E3AF8">
        <w:t xml:space="preserve"> </w:t>
      </w:r>
      <w:r w:rsidRPr="002500B3">
        <w:rPr>
          <w:b/>
          <w:bCs/>
        </w:rPr>
        <w:t>Consistency with the objectives of national forest programs.</w:t>
      </w:r>
      <w:r w:rsidRPr="00516769">
        <w:t xml:space="preserve"> </w:t>
      </w:r>
    </w:p>
    <w:p w14:paraId="33137439" w14:textId="77777777" w:rsidR="00DB5A3D" w:rsidRDefault="00DB5A3D" w:rsidP="00DB5A3D">
      <w:pPr>
        <w:pStyle w:val="ARTDocument-Bodytext"/>
      </w:pPr>
      <w:r w:rsidRPr="002500B3">
        <w:rPr>
          <w:b/>
          <w:bCs/>
          <w:color w:val="004E7D" w:themeColor="accent1"/>
        </w:rPr>
        <w:t>Structure and Process Indicator:</w:t>
      </w:r>
      <w:r w:rsidRPr="00D33B55">
        <w:rPr>
          <w:color w:val="004E7D" w:themeColor="accent1"/>
        </w:rPr>
        <w:t xml:space="preserve"> </w:t>
      </w:r>
      <w:r w:rsidRPr="00516769">
        <w:t xml:space="preserve">Participants have a clearly defined domestic legal framework, policies, or programs (or national REDD+ strategy or action plan) as well as the necessary procedures, resources and mechanisms for REDD+ activities to be designed in consistency with national and if applicable, subnational, forest policies/programs. </w:t>
      </w:r>
    </w:p>
    <w:p w14:paraId="4F6FB63B" w14:textId="7140F69F"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AA6829">
        <w:t>”</w:t>
      </w:r>
      <w:r>
        <w:t xml:space="preserve">. </w:t>
      </w:r>
    </w:p>
    <w:p w14:paraId="2C1D0C22"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0C5E8866" w14:textId="5E1B75EE" w:rsidR="00DB5A3D" w:rsidRDefault="00DB5A3D" w:rsidP="00281B62"/>
    <w:p w14:paraId="71674413"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414A5242"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16C44B04" w14:textId="5ACF82B7" w:rsidR="00DB5A3D" w:rsidRDefault="00DB5A3D" w:rsidP="00281B62"/>
    <w:p w14:paraId="2CB06E42" w14:textId="77777777" w:rsidR="00DB5A3D" w:rsidRPr="00A34AFF" w:rsidRDefault="00DB5A3D" w:rsidP="00DB5A3D">
      <w:pPr>
        <w:pStyle w:val="ARTDocument-Bodytext"/>
      </w:pPr>
      <w:r w:rsidRPr="002500B3">
        <w:rPr>
          <w:b/>
          <w:bCs/>
          <w:color w:val="004E7D" w:themeColor="accent1"/>
        </w:rPr>
        <w:lastRenderedPageBreak/>
        <w:t>Outcome Indicator:</w:t>
      </w:r>
      <w:r w:rsidRPr="00516769">
        <w:t xml:space="preserve"> Public institutions have designed and implemented REDD+ activities consistent with or complementary to the objectives of the national and if applicable, subnational, forest policies/programs.</w:t>
      </w:r>
    </w:p>
    <w:p w14:paraId="37860287"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02220CF0"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0782A8CE" w14:textId="794B0471" w:rsidR="00DB5A3D" w:rsidRDefault="00DB5A3D" w:rsidP="00281B62"/>
    <w:p w14:paraId="5772D6D8"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419DBD54"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25B53B0C" w14:textId="38BD51CA" w:rsidR="00DB5A3D" w:rsidRDefault="00DB5A3D" w:rsidP="00281B62"/>
    <w:p w14:paraId="4AA0DE89"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27B4F011"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04A68817" w14:textId="2DD3C3B6" w:rsidR="00DB5A3D" w:rsidRDefault="00DB5A3D" w:rsidP="00281B62"/>
    <w:p w14:paraId="645B10F3" w14:textId="3AF61270" w:rsidR="00DB5A3D" w:rsidRDefault="00DB5A3D" w:rsidP="002500B3">
      <w:pPr>
        <w:pStyle w:val="ARTDocument-Bodytext"/>
      </w:pPr>
      <w:r w:rsidRPr="006E4D69">
        <w:rPr>
          <w:b/>
          <w:bCs/>
          <w:caps/>
        </w:rPr>
        <w:t>Theme 1.2</w:t>
      </w:r>
      <w:r w:rsidR="00503849" w:rsidRPr="006E4D69">
        <w:rPr>
          <w:b/>
          <w:bCs/>
          <w:caps/>
        </w:rPr>
        <w:t>:</w:t>
      </w:r>
      <w:r w:rsidRPr="006E4D69">
        <w:rPr>
          <w:sz w:val="24"/>
          <w:szCs w:val="24"/>
        </w:rPr>
        <w:t xml:space="preserve"> </w:t>
      </w:r>
      <w:r w:rsidRPr="002500B3">
        <w:rPr>
          <w:b/>
          <w:bCs/>
        </w:rPr>
        <w:t>Consistency with the objectives of relevant international conventions and agreements.</w:t>
      </w:r>
    </w:p>
    <w:p w14:paraId="14A620DB" w14:textId="77777777" w:rsidR="00DB5A3D" w:rsidRDefault="00DB5A3D" w:rsidP="002500B3">
      <w:pPr>
        <w:pStyle w:val="ARTDocument-Bodytext"/>
      </w:pPr>
      <w:r w:rsidRPr="002500B3">
        <w:rPr>
          <w:b/>
          <w:bCs/>
        </w:rPr>
        <w:t>Structure and Process Indicator:</w:t>
      </w:r>
      <w:r w:rsidRPr="471B9279">
        <w:t xml:space="preserve"> Participants have a domestic and if applicable, subnational, legal framework, policies, or programs (or national REDD+ strategy or action plan) as well as the necessary procedures, resources and mechanisms to recognize and promote the application of ratified relevant international conventions and agreements in the design and implementation of REDD+ activities.</w:t>
      </w:r>
      <w:r>
        <w:t xml:space="preserve"> </w:t>
      </w:r>
    </w:p>
    <w:p w14:paraId="5F8AFAF1" w14:textId="4EC3C9E9"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1B042C">
        <w:t>”</w:t>
      </w:r>
      <w:r>
        <w:t xml:space="preserve">. </w:t>
      </w:r>
    </w:p>
    <w:p w14:paraId="5EEFF094"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44473E96" w14:textId="76CD88AB" w:rsidR="00DB5A3D" w:rsidRDefault="00DB5A3D" w:rsidP="00281B62"/>
    <w:p w14:paraId="3B1B280F"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7F7606D6"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lastRenderedPageBreak/>
        <w:t>(Enter response here)</w:t>
      </w:r>
    </w:p>
    <w:p w14:paraId="2A8A52A8" w14:textId="79DDDD18" w:rsidR="00DB5A3D" w:rsidRDefault="00DB5A3D" w:rsidP="00281B62"/>
    <w:p w14:paraId="5034CA9D" w14:textId="77777777" w:rsidR="00DB5A3D" w:rsidRDefault="00DB5A3D" w:rsidP="002500B3">
      <w:pPr>
        <w:pStyle w:val="ARTDocument-Bodytext"/>
        <w:rPr>
          <w:rFonts w:ascii="Arial" w:eastAsia="Arial" w:hAnsi="Arial"/>
          <w:color w:val="000000" w:themeColor="text1"/>
        </w:rPr>
      </w:pPr>
      <w:r w:rsidRPr="002500B3">
        <w:rPr>
          <w:rFonts w:ascii="Arial" w:eastAsia="Arial" w:hAnsi="Arial"/>
          <w:b/>
          <w:bCs/>
        </w:rPr>
        <w:t>Outcome Indicator</w:t>
      </w:r>
      <w:r w:rsidRPr="002500B3">
        <w:rPr>
          <w:rStyle w:val="ARTDocument-BodytextChar"/>
        </w:rPr>
        <w:t>: Public institutions have designed and implemented REDD+ activities consistent with or complementary to the objectives of identified, ratified and relevant international conventions and agreements.</w:t>
      </w:r>
    </w:p>
    <w:p w14:paraId="1DF55E4B"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599ED9EB"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144DCD38" w14:textId="0882FFB1" w:rsidR="00DB5A3D" w:rsidRDefault="00DB5A3D" w:rsidP="00281B62"/>
    <w:p w14:paraId="3379952A"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7C2E7767"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66D703A9" w14:textId="291AC566" w:rsidR="00DB5A3D" w:rsidRDefault="00DB5A3D" w:rsidP="00281B62"/>
    <w:p w14:paraId="7C18A636" w14:textId="77777777" w:rsidR="00281B62" w:rsidRDefault="00DB5A3D" w:rsidP="00DB5A3D">
      <w:pPr>
        <w:pStyle w:val="ARTInstructions"/>
        <w:sectPr w:rsidR="00281B62"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4BA79F6B" w14:textId="77777777" w:rsidR="00281B62" w:rsidRDefault="00281B62" w:rsidP="00281B62">
      <w:pPr>
        <w:sectPr w:rsidR="00281B62" w:rsidSect="00E222A5">
          <w:type w:val="continuous"/>
          <w:pgSz w:w="12240" w:h="15840"/>
          <w:pgMar w:top="1728" w:right="1440" w:bottom="1440" w:left="1440" w:header="576" w:footer="1008" w:gutter="0"/>
          <w:cols w:space="720"/>
          <w:formProt w:val="0"/>
          <w:docGrid w:linePitch="360"/>
        </w:sectPr>
      </w:pPr>
      <w:r w:rsidRPr="00C26609">
        <w:t>(Enter response here)</w:t>
      </w:r>
    </w:p>
    <w:p w14:paraId="5BECA07E" w14:textId="08534D3E" w:rsidR="00DB5A3D" w:rsidRDefault="00DB5A3D" w:rsidP="00281B62"/>
    <w:p w14:paraId="6D50A56F" w14:textId="77777777" w:rsidR="00DB5A3D" w:rsidRDefault="00DB5A3D" w:rsidP="00544092">
      <w:pPr>
        <w:pStyle w:val="Heading2"/>
        <w:numPr>
          <w:ilvl w:val="1"/>
          <w:numId w:val="43"/>
        </w:numPr>
      </w:pPr>
      <w:r>
        <w:t>Cancun Safeguard B</w:t>
      </w:r>
    </w:p>
    <w:p w14:paraId="49E7812B" w14:textId="2DE5FE26" w:rsidR="00DB5A3D" w:rsidRDefault="00DB5A3D" w:rsidP="00DB5A3D">
      <w:pPr>
        <w:spacing w:after="200"/>
        <w:jc w:val="both"/>
        <w:rPr>
          <w:rFonts w:ascii="Arial" w:eastAsia="Arial" w:hAnsi="Arial" w:cs="Arial"/>
          <w:color w:val="000000" w:themeColor="text1"/>
        </w:rPr>
      </w:pPr>
      <w:r w:rsidRPr="00A76058">
        <w:rPr>
          <w:rStyle w:val="ARTDocument-HighlightBeginningofParagraph"/>
          <w:rFonts w:eastAsia="Arial"/>
          <w:noProof w:val="0"/>
          <w:szCs w:val="24"/>
        </w:rPr>
        <w:t>Theme</w:t>
      </w:r>
      <w:r w:rsidRPr="00A76058">
        <w:rPr>
          <w:rFonts w:eastAsia="Arial" w:cs="Arial"/>
          <w:b/>
          <w:bCs/>
          <w:caps/>
          <w:color w:val="004E7D"/>
        </w:rPr>
        <w:t xml:space="preserve"> </w:t>
      </w:r>
      <w:r w:rsidRPr="00A76058">
        <w:rPr>
          <w:rStyle w:val="ARTDocument-HighlightBeginningofParagraph"/>
          <w:rFonts w:eastAsia="Arial"/>
          <w:noProof w:val="0"/>
          <w:szCs w:val="24"/>
        </w:rPr>
        <w:t>2.1</w:t>
      </w:r>
      <w:r w:rsidR="00A76058">
        <w:rPr>
          <w:rStyle w:val="ARTDocument-BodytextChar"/>
          <w:b/>
          <w:bCs/>
        </w:rPr>
        <w:t>:</w:t>
      </w:r>
      <w:r w:rsidRPr="00A76058">
        <w:rPr>
          <w:rStyle w:val="ARTDocument-BodytextChar"/>
          <w:b/>
          <w:bCs/>
        </w:rPr>
        <w:t xml:space="preserve"> </w:t>
      </w:r>
      <w:r w:rsidRPr="002500B3">
        <w:rPr>
          <w:rStyle w:val="ARTDocument-BodytextChar"/>
          <w:b/>
          <w:bCs/>
        </w:rPr>
        <w:t>Respect, protect, and fulfill the right of access to information.</w:t>
      </w:r>
    </w:p>
    <w:p w14:paraId="5153338C" w14:textId="77777777" w:rsidR="00DB5A3D" w:rsidRDefault="00DB5A3D" w:rsidP="002500B3">
      <w:pPr>
        <w:pStyle w:val="ARTDocument-Bodytext"/>
      </w:pPr>
      <w:r w:rsidRPr="002500B3">
        <w:rPr>
          <w:b/>
          <w:bCs/>
        </w:rPr>
        <w:t>Structure and Process Indicator:</w:t>
      </w:r>
      <w:r w:rsidRPr="0088F814">
        <w:rPr>
          <w:rFonts w:ascii="Arial" w:hAnsi="Arial"/>
        </w:rPr>
        <w:t xml:space="preserve"> </w:t>
      </w:r>
      <w:r w:rsidRPr="0088F814">
        <w:rPr>
          <w:rStyle w:val="ARTDocument-BodytextChar"/>
          <w:rFonts w:eastAsia="Arial"/>
        </w:rPr>
        <w:t>Participants have in place a legal framework, policies and/or programs as well as the necessary procedures,</w:t>
      </w:r>
      <w:r w:rsidRPr="0088F814">
        <w:rPr>
          <w:rFonts w:ascii="Arial" w:hAnsi="Arial"/>
          <w:color w:val="000000" w:themeColor="text1"/>
        </w:rPr>
        <w:t xml:space="preserve"> </w:t>
      </w:r>
      <w:r w:rsidRPr="0088F814">
        <w:rPr>
          <w:rStyle w:val="ARTDocument-BodytextChar"/>
          <w:rFonts w:eastAsia="Arial"/>
        </w:rPr>
        <w:t>resources and mechanisms</w:t>
      </w:r>
      <w:r w:rsidRPr="0088F814">
        <w:rPr>
          <w:rFonts w:ascii="Arial" w:hAnsi="Arial"/>
          <w:color w:val="000000" w:themeColor="text1"/>
        </w:rPr>
        <w:t xml:space="preserve"> </w:t>
      </w:r>
      <w:r w:rsidRPr="0088F814">
        <w:rPr>
          <w:rStyle w:val="ARTDocument-BodytextChar"/>
          <w:rFonts w:eastAsia="Arial"/>
        </w:rPr>
        <w:t>for providing access to information related to REDD+ activities, REDD+ benefit distribution, and how safeguards have been addressed and respected.</w:t>
      </w:r>
      <w:r>
        <w:t xml:space="preserve"> </w:t>
      </w:r>
    </w:p>
    <w:p w14:paraId="37CE82AF" w14:textId="74A9ED40"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1B042C">
        <w:t>”</w:t>
      </w:r>
      <w:r>
        <w:t xml:space="preserve">. </w:t>
      </w:r>
    </w:p>
    <w:p w14:paraId="2A51CB9E"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lastRenderedPageBreak/>
        <w:t>(Enter response here)</w:t>
      </w:r>
    </w:p>
    <w:p w14:paraId="7FED7565" w14:textId="4E866901" w:rsidR="00DB5A3D" w:rsidRDefault="00DB5A3D" w:rsidP="004513EE"/>
    <w:p w14:paraId="6E3B7F5F" w14:textId="77777777"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6F920374"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2DC993FE" w14:textId="193AAE91" w:rsidR="00DB5A3D" w:rsidRDefault="00DB5A3D" w:rsidP="004513EE"/>
    <w:p w14:paraId="78A82A4A" w14:textId="77777777" w:rsidR="00DB5A3D" w:rsidRPr="002500B3" w:rsidRDefault="00DB5A3D" w:rsidP="002500B3">
      <w:pPr>
        <w:pStyle w:val="ARTDocument-Bodytext"/>
      </w:pPr>
      <w:r w:rsidRPr="002500B3">
        <w:rPr>
          <w:b/>
          <w:bCs/>
        </w:rPr>
        <w:t>Outcome Indicator:</w:t>
      </w:r>
      <w:r w:rsidRPr="002500B3">
        <w:t xml:space="preserve"> </w:t>
      </w:r>
      <w:r w:rsidRPr="002500B3">
        <w:rPr>
          <w:rStyle w:val="ARTDocument-BodytextChar"/>
        </w:rPr>
        <w:t>Public institutions have provided access to information, and the public has been aware of and exercised the right to seek</w:t>
      </w:r>
      <w:r w:rsidRPr="002500B3">
        <w:t xml:space="preserve"> </w:t>
      </w:r>
      <w:r w:rsidRPr="002500B3">
        <w:rPr>
          <w:rStyle w:val="ARTDocument-BodytextChar"/>
        </w:rPr>
        <w:t>and receive official information on REDD+ activities</w:t>
      </w:r>
      <w:r w:rsidRPr="002500B3">
        <w:t xml:space="preserve"> </w:t>
      </w:r>
      <w:r w:rsidRPr="002500B3">
        <w:rPr>
          <w:rStyle w:val="ARTDocument-BodytextChar"/>
        </w:rPr>
        <w:t>and REDD+ benefit distribution as well as on how safeguards have been addressed and respected.</w:t>
      </w:r>
      <w:r w:rsidRPr="002500B3">
        <w:t xml:space="preserve"> </w:t>
      </w:r>
    </w:p>
    <w:p w14:paraId="7447794F" w14:textId="77777777"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61E31435"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666B42D4" w14:textId="19AB9D58" w:rsidR="00DB5A3D" w:rsidRDefault="00DB5A3D" w:rsidP="004513EE"/>
    <w:p w14:paraId="1AC326C1" w14:textId="77777777"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4F5A0E3C"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76A1A35C" w14:textId="136B0BB1" w:rsidR="00DB5A3D" w:rsidRDefault="00DB5A3D" w:rsidP="004513EE"/>
    <w:p w14:paraId="2573A505" w14:textId="77777777"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32581014"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028EA78D" w14:textId="07D034BA" w:rsidR="00DB5A3D" w:rsidRDefault="00DB5A3D" w:rsidP="004513EE"/>
    <w:p w14:paraId="691E9D39" w14:textId="568699E6" w:rsidR="00DB5A3D" w:rsidRDefault="00DB5A3D" w:rsidP="00DB5A3D">
      <w:pPr>
        <w:spacing w:after="200"/>
        <w:jc w:val="both"/>
        <w:rPr>
          <w:rFonts w:ascii="Arial" w:eastAsia="Arial" w:hAnsi="Arial" w:cs="Arial"/>
          <w:color w:val="000000" w:themeColor="text1"/>
        </w:rPr>
      </w:pPr>
      <w:r w:rsidRPr="002500B3">
        <w:rPr>
          <w:rStyle w:val="ARTDocument-BodytextChar"/>
          <w:b/>
          <w:bCs/>
        </w:rPr>
        <w:t>T</w:t>
      </w:r>
      <w:r w:rsidR="00A8465D">
        <w:rPr>
          <w:rStyle w:val="ARTDocument-BodytextChar"/>
          <w:b/>
          <w:bCs/>
        </w:rPr>
        <w:t xml:space="preserve">HEME </w:t>
      </w:r>
      <w:r w:rsidRPr="002500B3">
        <w:rPr>
          <w:rStyle w:val="ARTDocument-BodytextChar"/>
          <w:b/>
          <w:bCs/>
        </w:rPr>
        <w:t>2.2</w:t>
      </w:r>
      <w:r w:rsidR="00A8465D">
        <w:rPr>
          <w:rStyle w:val="ARTDocument-BodytextChar"/>
          <w:b/>
          <w:bCs/>
        </w:rPr>
        <w:t>:</w:t>
      </w:r>
      <w:r w:rsidRPr="0581D22A">
        <w:rPr>
          <w:rFonts w:ascii="Arial" w:eastAsia="Arial" w:hAnsi="Arial" w:cs="Arial"/>
          <w:color w:val="000000" w:themeColor="text1"/>
        </w:rPr>
        <w:t xml:space="preserve"> </w:t>
      </w:r>
      <w:r w:rsidRPr="002500B3">
        <w:rPr>
          <w:rStyle w:val="ARTDocument-BodytextChar"/>
          <w:b/>
          <w:bCs/>
        </w:rPr>
        <w:t>Promote transparency and prevent corruption, including through the promotion of anti-corruption measures.</w:t>
      </w:r>
      <w:r w:rsidRPr="0581D22A">
        <w:rPr>
          <w:rFonts w:ascii="Arial" w:eastAsia="Arial" w:hAnsi="Arial" w:cs="Arial"/>
          <w:color w:val="000000" w:themeColor="text1"/>
        </w:rPr>
        <w:t xml:space="preserve"> </w:t>
      </w:r>
    </w:p>
    <w:p w14:paraId="56828F90" w14:textId="77777777" w:rsidR="00DB5A3D" w:rsidRDefault="00DB5A3D" w:rsidP="00DB5A3D">
      <w:pPr>
        <w:pStyle w:val="ARTDocument-Bodytext"/>
      </w:pPr>
      <w:r w:rsidRPr="002500B3">
        <w:rPr>
          <w:rFonts w:eastAsia="Arial"/>
          <w:b/>
          <w:bCs/>
        </w:rPr>
        <w:t>Structure and Process Indicator:</w:t>
      </w:r>
      <w:r w:rsidRPr="0581D22A">
        <w:rPr>
          <w:rFonts w:eastAsia="Arial"/>
        </w:rPr>
        <w:t xml:space="preserve"> Participants have in place a legal framework, policies and/or programs as well as the necessary procedures, resources and mechanisms to prevent corruption, promote anti-corruption measures, and promote transparency in the REDD+ activities and the distribution of REDD+ benefits. These reflect the principles of rule of law, proper management of public affairs and public property, and integrity. </w:t>
      </w:r>
    </w:p>
    <w:p w14:paraId="1C08A520" w14:textId="74B7D763"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lastRenderedPageBreak/>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1B042C">
        <w:t>”</w:t>
      </w:r>
      <w:r>
        <w:t xml:space="preserve">. </w:t>
      </w:r>
    </w:p>
    <w:p w14:paraId="7C5F22F0"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69CA6AD1" w14:textId="388F8443" w:rsidR="00DB5A3D" w:rsidRDefault="00DB5A3D" w:rsidP="004513EE"/>
    <w:p w14:paraId="7C76F9B2" w14:textId="77777777"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0FAF96BC"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2008FB65" w14:textId="7C751366" w:rsidR="00DB5A3D" w:rsidRDefault="00DB5A3D" w:rsidP="004513EE"/>
    <w:p w14:paraId="2310D724" w14:textId="77777777" w:rsidR="00DB5A3D" w:rsidRPr="002500B3" w:rsidRDefault="00DB5A3D" w:rsidP="002500B3">
      <w:pPr>
        <w:pStyle w:val="ARTDocument-Bodytext"/>
      </w:pPr>
      <w:r w:rsidRPr="002500B3">
        <w:rPr>
          <w:rStyle w:val="ARTDocument-HighlightWithintext"/>
          <w:rFonts w:ascii="Source Sans Pro" w:hAnsi="Source Sans Pro"/>
          <w:b/>
          <w:bCs/>
          <w:noProof w:val="0"/>
          <w:color w:val="004E7D"/>
        </w:rPr>
        <w:t>Outcome Indicator:</w:t>
      </w:r>
      <w:r w:rsidRPr="002500B3">
        <w:rPr>
          <w:rStyle w:val="ARTDocument-HighlightWithintext"/>
          <w:rFonts w:ascii="Source Sans Pro" w:hAnsi="Source Sans Pro"/>
          <w:noProof w:val="0"/>
          <w:color w:val="004E7D"/>
        </w:rPr>
        <w:t xml:space="preserve"> </w:t>
      </w:r>
      <w:r w:rsidRPr="002500B3">
        <w:rPr>
          <w:rStyle w:val="ARTDocument-BodytextChar"/>
        </w:rPr>
        <w:t>Public institutions have carried out REDD+ activities and the distribution of REDD+ benefits in a transparent and accountable manner, preventing corruption.</w:t>
      </w:r>
      <w:r w:rsidRPr="002500B3">
        <w:t xml:space="preserve"> </w:t>
      </w:r>
    </w:p>
    <w:p w14:paraId="47E5D276" w14:textId="77777777"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4967276A"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581A410A" w14:textId="28CB0F33" w:rsidR="00DB5A3D" w:rsidRDefault="00DB5A3D" w:rsidP="004513EE"/>
    <w:p w14:paraId="6564BA7A" w14:textId="77777777"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3B3D1EDE"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20EB51B0" w14:textId="399EFC58" w:rsidR="00DB5A3D" w:rsidRDefault="00DB5A3D" w:rsidP="004513EE"/>
    <w:p w14:paraId="4E4BB21D" w14:textId="77777777"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44D84BEA"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4A4E0D0D" w14:textId="2294F50F" w:rsidR="00DB5A3D" w:rsidRDefault="00DB5A3D" w:rsidP="004513EE"/>
    <w:p w14:paraId="4A194917" w14:textId="4A700F6F" w:rsidR="00DB5A3D" w:rsidRDefault="00DB5A3D" w:rsidP="002500B3">
      <w:pPr>
        <w:pStyle w:val="ARTDocument-Bodytext"/>
        <w:rPr>
          <w:i/>
          <w:iCs/>
        </w:rPr>
      </w:pPr>
      <w:r w:rsidRPr="007E0FE1">
        <w:rPr>
          <w:rStyle w:val="ARTDocument-HighlightBeginningofParagraph"/>
          <w:rFonts w:eastAsia="Arial"/>
          <w:noProof w:val="0"/>
          <w:szCs w:val="24"/>
        </w:rPr>
        <w:t>Theme</w:t>
      </w:r>
      <w:r w:rsidRPr="007E0FE1">
        <w:rPr>
          <w:b/>
          <w:bCs/>
          <w:caps/>
        </w:rPr>
        <w:t xml:space="preserve"> </w:t>
      </w:r>
      <w:r w:rsidRPr="007E0FE1">
        <w:rPr>
          <w:rStyle w:val="ARTDocument-HighlightBeginningofParagraph"/>
          <w:rFonts w:eastAsia="Arial"/>
          <w:noProof w:val="0"/>
          <w:szCs w:val="24"/>
        </w:rPr>
        <w:t>2.3</w:t>
      </w:r>
      <w:r w:rsidR="007E0FE1" w:rsidRPr="007E0FE1">
        <w:rPr>
          <w:rStyle w:val="ARTDocument-HighlightBeginningofParagraph"/>
          <w:rFonts w:eastAsia="Arial"/>
          <w:noProof w:val="0"/>
          <w:szCs w:val="24"/>
        </w:rPr>
        <w:t>:</w:t>
      </w:r>
      <w:r w:rsidRPr="007E0FE1">
        <w:rPr>
          <w:sz w:val="24"/>
          <w:szCs w:val="24"/>
        </w:rPr>
        <w:t xml:space="preserve"> </w:t>
      </w:r>
      <w:r w:rsidRPr="007E0FE1">
        <w:rPr>
          <w:b/>
          <w:bCs/>
        </w:rPr>
        <w:t>Respect, protect, and fulfill land tenure rights.</w:t>
      </w:r>
    </w:p>
    <w:p w14:paraId="4715D23E" w14:textId="77777777" w:rsidR="00DB5A3D" w:rsidRDefault="00DB5A3D" w:rsidP="00DB5A3D">
      <w:pPr>
        <w:pStyle w:val="ARTDocument-Bodytext"/>
      </w:pPr>
      <w:r w:rsidRPr="0053092C">
        <w:rPr>
          <w:rFonts w:eastAsia="Arial"/>
          <w:b/>
          <w:bCs/>
        </w:rPr>
        <w:t>Structure and Process Indicator:</w:t>
      </w:r>
      <w:r w:rsidRPr="2EA761DC">
        <w:rPr>
          <w:rFonts w:eastAsia="Arial"/>
        </w:rPr>
        <w:t xml:space="preserve"> Participants have in place a legal framework, policies, or programs as well as the necessary procedures, resources and mechanisms for the recognition, inventorying, mapping, and security of customary and statutory land and resource tenure rights relevant to the implementation of the REDD+ activities.</w:t>
      </w:r>
    </w:p>
    <w:p w14:paraId="38E53B88" w14:textId="35041290"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lastRenderedPageBreak/>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1B042C">
        <w:t>”</w:t>
      </w:r>
      <w:r>
        <w:t xml:space="preserve">. </w:t>
      </w:r>
    </w:p>
    <w:p w14:paraId="2EFDBBC9"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2B2F7B07" w14:textId="7E6930BF" w:rsidR="00DB5A3D" w:rsidRDefault="00DB5A3D" w:rsidP="004513EE"/>
    <w:p w14:paraId="248C855E" w14:textId="77777777" w:rsidR="00C04AE8" w:rsidRDefault="00DB5A3D" w:rsidP="00DB5A3D">
      <w:pPr>
        <w:pStyle w:val="ARTInstructions"/>
        <w:sectPr w:rsidR="00C04AE8"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7D2AFB48" w14:textId="77777777" w:rsidR="00C04AE8" w:rsidRDefault="00C04AE8" w:rsidP="00C04AE8">
      <w:pPr>
        <w:sectPr w:rsidR="00C04AE8" w:rsidSect="00E222A5">
          <w:type w:val="continuous"/>
          <w:pgSz w:w="12240" w:h="15840"/>
          <w:pgMar w:top="1728" w:right="1440" w:bottom="1440" w:left="1440" w:header="576" w:footer="1008" w:gutter="0"/>
          <w:cols w:space="720"/>
          <w:formProt w:val="0"/>
          <w:docGrid w:linePitch="360"/>
        </w:sectPr>
      </w:pPr>
      <w:r w:rsidRPr="00C26609">
        <w:t>(Enter response here</w:t>
      </w:r>
      <w:r>
        <w:t>)</w:t>
      </w:r>
    </w:p>
    <w:p w14:paraId="376BC46B" w14:textId="355AF30D" w:rsidR="00DB5A3D" w:rsidRDefault="00DB5A3D" w:rsidP="00DB5A3D">
      <w:pPr>
        <w:pStyle w:val="ARTInstructions"/>
      </w:pPr>
    </w:p>
    <w:p w14:paraId="09C300FD" w14:textId="77777777" w:rsidR="00DB5A3D" w:rsidRDefault="00DB5A3D" w:rsidP="0053092C">
      <w:pPr>
        <w:pStyle w:val="ARTDocument-Bodytext"/>
      </w:pPr>
      <w:r w:rsidRPr="0053092C">
        <w:rPr>
          <w:b/>
          <w:bCs/>
        </w:rPr>
        <w:t>Outcome Indicator:</w:t>
      </w:r>
      <w:r w:rsidRPr="39EFEC5B">
        <w:rPr>
          <w:rStyle w:val="ARTDocument-HighlightWithintext"/>
          <w:rFonts w:eastAsia="Arial"/>
          <w:noProof w:val="0"/>
        </w:rPr>
        <w:t xml:space="preserve"> </w:t>
      </w:r>
      <w:r w:rsidRPr="39EFEC5B">
        <w:t xml:space="preserve">Public institutions have recognized, inventoried, mapped, and secured customary and statutory land and resource tenure rights relevant to the implementation of REDD+ activities and respected stakeholders’ rights of access to, use of, and control over land and resources throughout the implementation of REDD+ activities. REDD+ activities have not caused any relocation without the Free, Prior, and Informed Consent (FPIC) of any Indigenous Peoples, Local Communities, Afro-descendant Peoples or equivalent stakeholders. REDD+ activities have not affected the rights to lands, resources and livelihoods without the Free, Prior, and Informed Consent (FPIC) of any Indigenous Peoples, Local Communities, Afro-descendant Peoples or equivalent stakeholders, as applicable. </w:t>
      </w:r>
    </w:p>
    <w:p w14:paraId="2CD944AD" w14:textId="77777777"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67FD352C" w14:textId="77777777" w:rsidR="004513EE" w:rsidRDefault="004513EE" w:rsidP="004513EE">
      <w:pPr>
        <w:sectPr w:rsidR="004513EE" w:rsidSect="00E222A5">
          <w:type w:val="continuous"/>
          <w:pgSz w:w="12240" w:h="15840"/>
          <w:pgMar w:top="1728" w:right="1440" w:bottom="1440" w:left="1440" w:header="576" w:footer="1008" w:gutter="0"/>
          <w:cols w:space="720"/>
          <w:formProt w:val="0"/>
          <w:docGrid w:linePitch="360"/>
        </w:sectPr>
      </w:pPr>
      <w:r w:rsidRPr="00C26609">
        <w:t>(Enter response here)</w:t>
      </w:r>
    </w:p>
    <w:p w14:paraId="1909984B" w14:textId="2DCE80A9" w:rsidR="00DB5A3D" w:rsidRDefault="00DB5A3D" w:rsidP="004513EE"/>
    <w:p w14:paraId="60F319CC" w14:textId="77777777" w:rsidR="004513EE" w:rsidRDefault="00DB5A3D" w:rsidP="00DB5A3D">
      <w:pPr>
        <w:pStyle w:val="ARTInstructions"/>
        <w:sectPr w:rsidR="004513EE"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5F8B04DE"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28BC160A" w14:textId="5ACAEB76" w:rsidR="00DB5A3D" w:rsidRDefault="00DB5A3D" w:rsidP="00981431"/>
    <w:p w14:paraId="2469B70F"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5036EA8F"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52A76C6E" w14:textId="78FDC7E9" w:rsidR="00DB5A3D" w:rsidRDefault="00DB5A3D" w:rsidP="00981431"/>
    <w:p w14:paraId="648FCC69" w14:textId="5B058DB1" w:rsidR="00DB5A3D" w:rsidRDefault="00DB5A3D" w:rsidP="00273E0A">
      <w:pPr>
        <w:pStyle w:val="ARTDocument-Bodytext"/>
      </w:pPr>
      <w:r w:rsidRPr="00273E0A">
        <w:rPr>
          <w:rStyle w:val="ARTDocument-HighlightBeginningofParagraph"/>
          <w:rFonts w:eastAsia="Arial"/>
          <w:noProof w:val="0"/>
          <w:szCs w:val="24"/>
        </w:rPr>
        <w:lastRenderedPageBreak/>
        <w:t>Theme</w:t>
      </w:r>
      <w:r w:rsidRPr="00273E0A">
        <w:rPr>
          <w:b/>
          <w:bCs/>
          <w:caps/>
        </w:rPr>
        <w:t xml:space="preserve"> </w:t>
      </w:r>
      <w:r w:rsidRPr="00273E0A">
        <w:rPr>
          <w:rStyle w:val="ARTDocument-HighlightBeginningofParagraph"/>
          <w:rFonts w:eastAsia="Arial"/>
          <w:noProof w:val="0"/>
          <w:szCs w:val="24"/>
        </w:rPr>
        <w:t>2.4</w:t>
      </w:r>
      <w:r w:rsidR="00273E0A">
        <w:rPr>
          <w:rStyle w:val="ARTDocument-HighlightBeginningofParagraph"/>
          <w:rFonts w:eastAsia="Arial"/>
          <w:noProof w:val="0"/>
          <w:szCs w:val="24"/>
        </w:rPr>
        <w:t>:</w:t>
      </w:r>
      <w:r w:rsidRPr="00273E0A">
        <w:rPr>
          <w:sz w:val="24"/>
          <w:szCs w:val="24"/>
        </w:rPr>
        <w:t xml:space="preserve"> </w:t>
      </w:r>
      <w:r w:rsidRPr="00273E0A">
        <w:rPr>
          <w:b/>
          <w:bCs/>
        </w:rPr>
        <w:t>Respect, protect, and fulfill access to justice.</w:t>
      </w:r>
    </w:p>
    <w:p w14:paraId="7BA1B4D4" w14:textId="77777777" w:rsidR="00DB5A3D" w:rsidRDefault="00DB5A3D" w:rsidP="00DB5A3D">
      <w:pPr>
        <w:pStyle w:val="ARTDocument-Bodytext"/>
      </w:pPr>
      <w:r w:rsidRPr="00FD7D02">
        <w:rPr>
          <w:rFonts w:eastAsia="Arial"/>
          <w:b/>
          <w:bCs/>
        </w:rPr>
        <w:t>Structure and Process Indicator:</w:t>
      </w:r>
      <w:r w:rsidRPr="3C9E4F24">
        <w:rPr>
          <w:rFonts w:eastAsia="Arial"/>
        </w:rPr>
        <w:t xml:space="preserve"> Participants have in place a legal framework, policies or programs and the necessary procedures, resources and mechanisms for guaranteeing non-discriminatory and non-cost prohibitive dispute resolution mechanisms at all relevant levels for stakeholders involved in the implementation of and/or with a recognized legal interest in the REDD+ activities, including judicial and/or administrative procedures for legal redress, which, among other things, provide access for Indigenous Peoples, Local Communities, Afro-descendant Peoples or equivalent stakeholders. </w:t>
      </w:r>
    </w:p>
    <w:p w14:paraId="2FFE1B82" w14:textId="763198D2"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1B042C">
        <w:t>”</w:t>
      </w:r>
      <w:r>
        <w:t xml:space="preserve">. </w:t>
      </w:r>
    </w:p>
    <w:p w14:paraId="2B2797A8"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05A31D4F" w14:textId="63BF5E1B" w:rsidR="00DB5A3D" w:rsidRDefault="00DB5A3D" w:rsidP="00981431"/>
    <w:p w14:paraId="6EB5528A"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2C11496E"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136A7D3B" w14:textId="02642687" w:rsidR="00DB5A3D" w:rsidRDefault="00DB5A3D" w:rsidP="00981431"/>
    <w:p w14:paraId="4538B9BF" w14:textId="77777777" w:rsidR="00DB5A3D" w:rsidRPr="00FD7D02" w:rsidRDefault="00DB5A3D" w:rsidP="00FD7D02">
      <w:pPr>
        <w:pStyle w:val="ARTDocument-Bodytext"/>
      </w:pPr>
      <w:r w:rsidRPr="00FD7D02">
        <w:rPr>
          <w:rStyle w:val="ARTDocument-HighlightWithintext"/>
          <w:rFonts w:ascii="Source Sans Pro" w:hAnsi="Source Sans Pro"/>
          <w:b/>
          <w:bCs/>
          <w:noProof w:val="0"/>
          <w:color w:val="004E7D"/>
        </w:rPr>
        <w:t>Outcome Indicator:</w:t>
      </w:r>
      <w:r w:rsidRPr="00FD7D02">
        <w:rPr>
          <w:rStyle w:val="ARTDocument-HighlightWithintext"/>
          <w:rFonts w:ascii="Source Sans Pro" w:hAnsi="Source Sans Pro"/>
          <w:noProof w:val="0"/>
          <w:color w:val="004E7D"/>
        </w:rPr>
        <w:t xml:space="preserve"> </w:t>
      </w:r>
      <w:r w:rsidRPr="00FD7D02">
        <w:t>Public institutions have resolved disputes and competing claims and provided effective recourse and remedies through non-cost prohibitive and non-discriminatory mechanisms when there was a violation of rights, grievance, dispute or claim related to the implementation of REDD+ activities. All REDD+ related dispute resolution mechanisms have been transparently and proactively communicated to stakeholders, and the disputes resolution progress is being monitored to inform evaluation and improvement processes.</w:t>
      </w:r>
    </w:p>
    <w:p w14:paraId="2A39BA25"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20780300"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2C3AAFBA" w14:textId="3DD65574" w:rsidR="00DB5A3D" w:rsidRDefault="00DB5A3D" w:rsidP="00981431"/>
    <w:p w14:paraId="369DFA6A"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36516BA3"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1F4E703A" w14:textId="227801AC" w:rsidR="00DB5A3D" w:rsidRDefault="00DB5A3D" w:rsidP="00981431"/>
    <w:p w14:paraId="76A8F154"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lastRenderedPageBreak/>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181ECBC1"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3126B56E" w14:textId="6EFA54EE" w:rsidR="00DB5A3D" w:rsidRDefault="00DB5A3D" w:rsidP="00981431"/>
    <w:p w14:paraId="04DE2F01" w14:textId="77777777" w:rsidR="00DB5A3D" w:rsidRDefault="00DB5A3D" w:rsidP="00544092">
      <w:pPr>
        <w:pStyle w:val="Heading2"/>
        <w:numPr>
          <w:ilvl w:val="1"/>
          <w:numId w:val="43"/>
        </w:numPr>
      </w:pPr>
      <w:r>
        <w:t>Cancun Safeguard C</w:t>
      </w:r>
    </w:p>
    <w:p w14:paraId="5ABDE0A0" w14:textId="77777777" w:rsidR="00DB5A3D" w:rsidRDefault="00DB5A3D" w:rsidP="00FD7D02">
      <w:pPr>
        <w:pStyle w:val="ARTDocument-Bodytext"/>
      </w:pPr>
      <w:r w:rsidRPr="00FD7D02">
        <w:rPr>
          <w:rStyle w:val="ARTDocument-HighlightBeginningofParagraph"/>
          <w:rFonts w:eastAsia="Arial"/>
          <w:noProof w:val="0"/>
          <w:szCs w:val="24"/>
        </w:rPr>
        <w:t>Theme</w:t>
      </w:r>
      <w:r w:rsidRPr="00FD7D02">
        <w:rPr>
          <w:b/>
          <w:bCs/>
          <w:caps/>
        </w:rPr>
        <w:t xml:space="preserve"> </w:t>
      </w:r>
      <w:r w:rsidRPr="00FD7D02">
        <w:rPr>
          <w:rStyle w:val="ARTDocument-HighlightBeginningofParagraph"/>
          <w:rFonts w:eastAsia="Arial"/>
          <w:noProof w:val="0"/>
          <w:szCs w:val="24"/>
        </w:rPr>
        <w:t>3.1</w:t>
      </w:r>
      <w:r w:rsidRPr="00FD7D02">
        <w:rPr>
          <w:sz w:val="24"/>
          <w:szCs w:val="24"/>
          <w:lang w:val="en-GB"/>
        </w:rPr>
        <w:t xml:space="preserve"> </w:t>
      </w:r>
      <w:r w:rsidRPr="5EADE08A">
        <w:rPr>
          <w:lang w:val="en-GB"/>
        </w:rPr>
        <w:t>Identify indigenous peoples and local communities, or equivalent.</w:t>
      </w:r>
    </w:p>
    <w:p w14:paraId="415F3ADC" w14:textId="3731B355" w:rsidR="00DB5A3D" w:rsidRDefault="00DB5A3D" w:rsidP="00DB5A3D">
      <w:pPr>
        <w:pStyle w:val="ARTDocument-Bodytext"/>
      </w:pPr>
      <w:r w:rsidRPr="5EADE08A">
        <w:rPr>
          <w:rFonts w:eastAsia="Arial"/>
        </w:rPr>
        <w:t xml:space="preserve">Structure and Process Indicator: Participants have in place a legal framework, policies, or programs as well as the necessary procedures, resources and mechanisms for the identification or self-identification of Indigenous Peoples, Local Communities, </w:t>
      </w:r>
      <w:r w:rsidRPr="0B74E7EA">
        <w:rPr>
          <w:rFonts w:eastAsia="Arial"/>
        </w:rPr>
        <w:t>Af</w:t>
      </w:r>
      <w:r w:rsidR="001B042C">
        <w:rPr>
          <w:rFonts w:eastAsia="Arial"/>
        </w:rPr>
        <w:t>ro</w:t>
      </w:r>
      <w:r w:rsidRPr="5EADE08A">
        <w:rPr>
          <w:rFonts w:eastAsia="Arial"/>
        </w:rPr>
        <w:t>-descendant Peoples or equivalent, including Indigenous Peoples in Voluntary Isolation and Initial Contact and transhumant communities.</w:t>
      </w:r>
      <w:r>
        <w:t xml:space="preserve"> </w:t>
      </w:r>
    </w:p>
    <w:p w14:paraId="6BE1B1A9" w14:textId="2C4FAA89"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1B042C">
        <w:t>”</w:t>
      </w:r>
      <w:r>
        <w:t xml:space="preserve">. </w:t>
      </w:r>
    </w:p>
    <w:p w14:paraId="66EE91F5"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7D61D080" w14:textId="5813F236" w:rsidR="00DB5A3D" w:rsidRDefault="00DB5A3D" w:rsidP="00981431"/>
    <w:p w14:paraId="4C1D4575"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5398CB29"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15A40A28" w14:textId="08EBC1C7" w:rsidR="00DB5A3D" w:rsidRDefault="00DB5A3D" w:rsidP="00981431"/>
    <w:p w14:paraId="4890E9F5" w14:textId="77777777" w:rsidR="00DB5A3D" w:rsidRPr="002E4CBF" w:rsidRDefault="00DB5A3D" w:rsidP="002E4CBF">
      <w:pPr>
        <w:pStyle w:val="ARTDocument-Bodytext"/>
      </w:pPr>
      <w:r w:rsidRPr="002E4CBF">
        <w:rPr>
          <w:rStyle w:val="ARTDocument-HighlightWithintext"/>
          <w:rFonts w:ascii="Source Sans Pro" w:hAnsi="Source Sans Pro"/>
          <w:b/>
          <w:bCs/>
          <w:noProof w:val="0"/>
          <w:color w:val="004E7D"/>
        </w:rPr>
        <w:t>Outcome Indicator:</w:t>
      </w:r>
      <w:r w:rsidRPr="002E4CBF">
        <w:rPr>
          <w:rStyle w:val="ARTDocument-HighlightWithintext"/>
          <w:rFonts w:ascii="Source Sans Pro" w:hAnsi="Source Sans Pro"/>
          <w:noProof w:val="0"/>
          <w:color w:val="004E7D"/>
        </w:rPr>
        <w:t xml:space="preserve"> </w:t>
      </w:r>
      <w:r w:rsidRPr="002E4CBF">
        <w:t>Public institutions have identified Indigenous Peoples, Local Communities, and Afro-descendant Peoples, or equivalent, including Indigenous Peoples in Voluntary Isolation and Initial Contact and transhumant communities, living and/or using forest resources in the REDD+ accounting area.</w:t>
      </w:r>
    </w:p>
    <w:p w14:paraId="7E989501"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758E0A85" w14:textId="18D8B6CE"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7A6C29C7" w14:textId="77777777" w:rsidR="00DB5A3D" w:rsidRDefault="00DB5A3D" w:rsidP="00981431"/>
    <w:p w14:paraId="53EC0009"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w:t>
      </w:r>
      <w:r>
        <w:lastRenderedPageBreak/>
        <w:t>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3D81D6AF"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626AB325" w14:textId="4EA9FA29" w:rsidR="00DB5A3D" w:rsidRDefault="00DB5A3D" w:rsidP="00981431"/>
    <w:p w14:paraId="05DA8A3B"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758A3479"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46752386" w14:textId="44EDDE1E" w:rsidR="00DB5A3D" w:rsidRDefault="00DB5A3D" w:rsidP="00981431"/>
    <w:p w14:paraId="43EFC8D7" w14:textId="777CE445" w:rsidR="00DB5A3D" w:rsidRDefault="00DB5A3D" w:rsidP="00C5208B">
      <w:pPr>
        <w:pStyle w:val="ARTDocument-Bodytext"/>
        <w:rPr>
          <w:i/>
          <w:iCs/>
        </w:rPr>
      </w:pPr>
      <w:r w:rsidRPr="00C5208B">
        <w:rPr>
          <w:rStyle w:val="ARTDocument-HighlightBeginningofParagraph"/>
          <w:rFonts w:eastAsia="Arial"/>
          <w:noProof w:val="0"/>
        </w:rPr>
        <w:t>Theme</w:t>
      </w:r>
      <w:r w:rsidRPr="00C5208B">
        <w:rPr>
          <w:b/>
          <w:bCs/>
          <w:caps/>
        </w:rPr>
        <w:t xml:space="preserve"> </w:t>
      </w:r>
      <w:r w:rsidRPr="00C5208B">
        <w:rPr>
          <w:rStyle w:val="ARTDocument-HighlightBeginningofParagraph"/>
          <w:rFonts w:eastAsia="Arial"/>
          <w:noProof w:val="0"/>
        </w:rPr>
        <w:t>3.2</w:t>
      </w:r>
      <w:r w:rsidR="00C5208B" w:rsidRPr="00C5208B">
        <w:rPr>
          <w:rStyle w:val="ARTDocument-HighlightBeginningofParagraph"/>
          <w:rFonts w:eastAsia="Arial"/>
          <w:noProof w:val="0"/>
        </w:rPr>
        <w:t>:</w:t>
      </w:r>
      <w:r w:rsidRPr="38A2A641">
        <w:t xml:space="preserve"> </w:t>
      </w:r>
      <w:r w:rsidRPr="00C5208B">
        <w:rPr>
          <w:b/>
          <w:bCs/>
        </w:rPr>
        <w:t>Respect and protect traditional knowledge and practices.</w:t>
      </w:r>
    </w:p>
    <w:p w14:paraId="60F8C269" w14:textId="77777777" w:rsidR="00DB5A3D" w:rsidRDefault="00DB5A3D" w:rsidP="00DB5A3D">
      <w:pPr>
        <w:pStyle w:val="ARTDocument-Bodytext"/>
      </w:pPr>
      <w:r w:rsidRPr="38A2A641">
        <w:rPr>
          <w:rFonts w:eastAsia="Arial"/>
        </w:rPr>
        <w:t>Structure and Process Indicator: Participants have in place a legal framework, policies, programs as well as the necessary procedures, resources and mechanisms to respect and protect the traditional knowledge and practices of Indigenous Peoples, Local Communities, Afro-descendant Peoples or equivalent (including those of Indigenous Peoples in Voluntary Isolation and Initial Contact and transhumant communities) in the implementation of REDD+ activities.</w:t>
      </w:r>
      <w:r>
        <w:t xml:space="preserve"> </w:t>
      </w:r>
    </w:p>
    <w:p w14:paraId="5A15B035" w14:textId="39D1146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1B042C">
        <w:t>”</w:t>
      </w:r>
      <w:r>
        <w:t xml:space="preserve">. </w:t>
      </w:r>
    </w:p>
    <w:p w14:paraId="6AF281D0"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42471BF9" w14:textId="2089A010" w:rsidR="00DB5A3D" w:rsidRDefault="00DB5A3D" w:rsidP="00981431"/>
    <w:p w14:paraId="49CFDFE9"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34E5692B"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1B73543E" w14:textId="50EB35B6" w:rsidR="00DB5A3D" w:rsidRDefault="00DB5A3D" w:rsidP="00981431"/>
    <w:p w14:paraId="15CD5A79" w14:textId="77777777" w:rsidR="00DB5A3D" w:rsidRPr="00307817" w:rsidRDefault="00DB5A3D" w:rsidP="00307817">
      <w:pPr>
        <w:pStyle w:val="ARTDocument-Bodytext"/>
      </w:pPr>
      <w:r w:rsidRPr="00307817">
        <w:rPr>
          <w:rStyle w:val="ARTDocument-HighlightWithintext"/>
          <w:rFonts w:ascii="Source Sans Pro" w:hAnsi="Source Sans Pro"/>
          <w:b/>
          <w:bCs/>
          <w:noProof w:val="0"/>
          <w:color w:val="004E7D"/>
        </w:rPr>
        <w:t>Outcome Indicator:</w:t>
      </w:r>
      <w:r w:rsidRPr="00307817">
        <w:rPr>
          <w:rStyle w:val="ARTDocument-HighlightWithintext"/>
          <w:rFonts w:ascii="Source Sans Pro" w:hAnsi="Source Sans Pro"/>
          <w:noProof w:val="0"/>
          <w:color w:val="004E7D"/>
        </w:rPr>
        <w:t xml:space="preserve"> </w:t>
      </w:r>
      <w:r w:rsidRPr="00307817">
        <w:t xml:space="preserve">Public institutions have respected and protected the traditional knowledge and practices of Indigenous Peoples, Local Communities, Afro-descendant Peoples or equivalent, including those of Indigenous Peoples in Voluntary Isolation and Initial Contact and transhumant communities, in the design and implementation of REDD+ activities. </w:t>
      </w:r>
    </w:p>
    <w:p w14:paraId="2E1FF2F3"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44C126EF"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0214A256" w14:textId="4A4ABC12" w:rsidR="00DB5A3D" w:rsidRDefault="00DB5A3D" w:rsidP="00981431"/>
    <w:p w14:paraId="12625A52"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5CA469B3"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7B7F54C6" w14:textId="42209C2E" w:rsidR="00DB5A3D" w:rsidRDefault="00DB5A3D" w:rsidP="00981431"/>
    <w:p w14:paraId="6E3A448D" w14:textId="50A80856"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2C9B6E6E"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71F7E707" w14:textId="44EBBBB4" w:rsidR="00DB5A3D" w:rsidRDefault="00DB5A3D" w:rsidP="00981431"/>
    <w:p w14:paraId="5EB9D207" w14:textId="04A240F4" w:rsidR="00DB5A3D" w:rsidRPr="00307817" w:rsidRDefault="00DB5A3D" w:rsidP="00DB5A3D">
      <w:pPr>
        <w:pStyle w:val="ARTInstructions"/>
        <w:rPr>
          <w:rFonts w:eastAsia="Arial"/>
          <w:b/>
          <w:bCs/>
          <w:i w:val="0"/>
          <w:iCs w:val="0"/>
        </w:rPr>
      </w:pPr>
      <w:r w:rsidRPr="0A2D2071">
        <w:rPr>
          <w:rStyle w:val="ARTDocument-HighlightBeginningofParagraph"/>
          <w:rFonts w:eastAsia="Arial"/>
          <w:i w:val="0"/>
          <w:iCs w:val="0"/>
          <w:noProof w:val="0"/>
        </w:rPr>
        <w:t>Theme</w:t>
      </w:r>
      <w:r w:rsidRPr="0A2D2071">
        <w:rPr>
          <w:rFonts w:eastAsia="Arial"/>
          <w:b/>
          <w:bCs/>
          <w:i w:val="0"/>
          <w:iCs w:val="0"/>
          <w:caps/>
          <w:sz w:val="20"/>
          <w:szCs w:val="20"/>
        </w:rPr>
        <w:t xml:space="preserve"> </w:t>
      </w:r>
      <w:r w:rsidRPr="0A2D2071">
        <w:rPr>
          <w:rStyle w:val="ARTDocument-HighlightBeginningofParagraph"/>
          <w:rFonts w:eastAsia="Arial"/>
          <w:i w:val="0"/>
          <w:iCs w:val="0"/>
          <w:noProof w:val="0"/>
        </w:rPr>
        <w:t>3.3</w:t>
      </w:r>
      <w:r w:rsidR="00307817">
        <w:rPr>
          <w:rStyle w:val="ARTDocument-HighlightBeginningofParagraph"/>
          <w:rFonts w:eastAsia="Arial"/>
          <w:i w:val="0"/>
          <w:iCs w:val="0"/>
          <w:noProof w:val="0"/>
        </w:rPr>
        <w:t>:</w:t>
      </w:r>
      <w:r w:rsidRPr="0A2D2071">
        <w:rPr>
          <w:rFonts w:eastAsia="Arial"/>
          <w:i w:val="0"/>
          <w:iCs w:val="0"/>
        </w:rPr>
        <w:t xml:space="preserve"> </w:t>
      </w:r>
      <w:r w:rsidRPr="00307817">
        <w:rPr>
          <w:rFonts w:eastAsia="Arial"/>
          <w:b/>
          <w:bCs/>
          <w:i w:val="0"/>
          <w:iCs w:val="0"/>
        </w:rPr>
        <w:t>Respect, protect, and fulfill rights of Indigenous Peoples, Local Communities, and Afro-descendant Peoples, or equivalent.</w:t>
      </w:r>
    </w:p>
    <w:p w14:paraId="19BB3781" w14:textId="77777777" w:rsidR="00DB5A3D" w:rsidRDefault="00DB5A3D" w:rsidP="00DB5A3D">
      <w:pPr>
        <w:pStyle w:val="ARTDocument-Bodytext"/>
      </w:pPr>
      <w:r w:rsidRPr="00307817">
        <w:rPr>
          <w:rFonts w:eastAsia="Arial"/>
          <w:b/>
          <w:bCs/>
        </w:rPr>
        <w:t>Structure and Process Indicator:</w:t>
      </w:r>
      <w:r w:rsidRPr="0A2D2071">
        <w:rPr>
          <w:rFonts w:eastAsia="Arial"/>
        </w:rPr>
        <w:t xml:space="preserve"> Participants have in place a legal framework, policies or programs as well as the necessary procedures, resources and mechanisms to respect, protect and fulfill the human rights of Indigenous Peoples, Local Communities and Afro-descendant Peoples, or equivalent (including Indigenous Peoples in Voluntary Isolation and Initial Contact and transhumant communities), in conformity with customary law, institutions, and practices, throughout the design and implementation of REDD+ activities and REDD+ benefit distribution.</w:t>
      </w:r>
    </w:p>
    <w:p w14:paraId="18D47325" w14:textId="60136800"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F33A38">
        <w:t>”</w:t>
      </w:r>
      <w:r>
        <w:t xml:space="preserve">. </w:t>
      </w:r>
    </w:p>
    <w:p w14:paraId="093B724A"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3E4D04FD" w14:textId="2B181F63" w:rsidR="00DB5A3D" w:rsidRDefault="00DB5A3D" w:rsidP="00981431"/>
    <w:p w14:paraId="5C598150"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47AECF4E"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46B980C7" w14:textId="4BF58D42" w:rsidR="00DB5A3D" w:rsidRDefault="00DB5A3D" w:rsidP="00981431"/>
    <w:p w14:paraId="49BE8BD8" w14:textId="77777777" w:rsidR="00DB5A3D" w:rsidRDefault="00DB5A3D" w:rsidP="00307817">
      <w:pPr>
        <w:pStyle w:val="ARTDocument-Bodytext"/>
      </w:pPr>
      <w:r w:rsidRPr="00307817">
        <w:rPr>
          <w:rStyle w:val="ARTDocument-HighlightWithintext"/>
          <w:rFonts w:ascii="Source Sans Pro" w:eastAsia="Arial" w:hAnsi="Source Sans Pro"/>
          <w:b/>
          <w:bCs/>
          <w:noProof w:val="0"/>
        </w:rPr>
        <w:t>Outcome Indicator:</w:t>
      </w:r>
      <w:r w:rsidRPr="0A2D2071">
        <w:rPr>
          <w:rStyle w:val="ARTDocument-HighlightWithintext"/>
          <w:rFonts w:eastAsia="Arial"/>
          <w:noProof w:val="0"/>
        </w:rPr>
        <w:t xml:space="preserve"> </w:t>
      </w:r>
      <w:r w:rsidRPr="0A2D2071">
        <w:t xml:space="preserve">Public institutions have respected, protected and fulfilled the rights of Indigenous Peoples, Local Communities and Afro-descendant Peoples, or equivalent (including Indigenous Peoples in Voluntary Isolation and Initial Contact and transhumant communities) in the design and implementation of REDD+ activities and REDD+ benefit distribution, including applicable rights to </w:t>
      </w:r>
      <w:r w:rsidRPr="0A2D2071">
        <w:lastRenderedPageBreak/>
        <w:t>Free, Prior, and Informed Consent (FPIC) for any REDD+ activity that could affect their rights to lands, resources and livelihoods.</w:t>
      </w:r>
    </w:p>
    <w:p w14:paraId="7B5566AE"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5C1B3490"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2E07B07E" w14:textId="19AF450F" w:rsidR="00DB5A3D" w:rsidRDefault="00DB5A3D" w:rsidP="00981431"/>
    <w:p w14:paraId="131C3C7B"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29262751"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482228DA" w14:textId="409D90A5" w:rsidR="00DB5A3D" w:rsidRDefault="00DB5A3D" w:rsidP="00981431"/>
    <w:p w14:paraId="23E5DA13"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00079469"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6D9AF05B" w14:textId="3BD3F0C4" w:rsidR="00DB5A3D" w:rsidRDefault="00DB5A3D" w:rsidP="00981431"/>
    <w:p w14:paraId="65C77162" w14:textId="77777777" w:rsidR="00DB5A3D" w:rsidRDefault="00DB5A3D" w:rsidP="00544092">
      <w:pPr>
        <w:pStyle w:val="Heading2"/>
        <w:numPr>
          <w:ilvl w:val="1"/>
          <w:numId w:val="43"/>
        </w:numPr>
      </w:pPr>
      <w:r>
        <w:t>Cancun Safeguard D</w:t>
      </w:r>
    </w:p>
    <w:p w14:paraId="2F55AE92" w14:textId="0307783F" w:rsidR="00DB5A3D" w:rsidRDefault="00DB5A3D" w:rsidP="00307817">
      <w:pPr>
        <w:pStyle w:val="ARTDocument-Bodytext"/>
      </w:pPr>
      <w:r w:rsidRPr="29EFDD88">
        <w:rPr>
          <w:rStyle w:val="ARTDocument-HighlightBeginningofParagraph"/>
          <w:rFonts w:eastAsia="Arial"/>
          <w:noProof w:val="0"/>
        </w:rPr>
        <w:t>Theme</w:t>
      </w:r>
      <w:r w:rsidRPr="29EFDD88">
        <w:rPr>
          <w:b/>
          <w:bCs/>
          <w:caps/>
          <w:sz w:val="20"/>
          <w:szCs w:val="20"/>
        </w:rPr>
        <w:t xml:space="preserve"> </w:t>
      </w:r>
      <w:r w:rsidRPr="29EFDD88">
        <w:rPr>
          <w:rStyle w:val="ARTDocument-HighlightBeginningofParagraph"/>
          <w:rFonts w:eastAsia="Arial"/>
          <w:noProof w:val="0"/>
        </w:rPr>
        <w:t>4.1</w:t>
      </w:r>
      <w:r w:rsidR="00307817">
        <w:rPr>
          <w:rStyle w:val="ARTDocument-HighlightBeginningofParagraph"/>
          <w:rFonts w:eastAsia="Arial"/>
          <w:noProof w:val="0"/>
        </w:rPr>
        <w:t xml:space="preserve">: </w:t>
      </w:r>
      <w:r w:rsidRPr="00307817">
        <w:rPr>
          <w:b/>
          <w:bCs/>
        </w:rPr>
        <w:t>Respect, protect, and fulfill the right of all relevant stakeholders to participate fully and effectively in the design and implementation of REDD+ activities.</w:t>
      </w:r>
      <w:r w:rsidRPr="29EFDD88">
        <w:t xml:space="preserve"> </w:t>
      </w:r>
    </w:p>
    <w:p w14:paraId="0516D515" w14:textId="77777777" w:rsidR="00DB5A3D" w:rsidRDefault="00DB5A3D" w:rsidP="00DB5A3D">
      <w:pPr>
        <w:pStyle w:val="ARTDocument-Bodytext"/>
      </w:pPr>
      <w:r w:rsidRPr="29EFDD88">
        <w:rPr>
          <w:rFonts w:eastAsia="Arial"/>
        </w:rPr>
        <w:t>Structure and Process Indicator: Participants have in place a legal framework, policies or programs as well as the necessary procedures, resources and mechanisms to respect, protect and fulfill the right of all relevant stakeholders, including women, youth and vulnerable groups, to participate fully and effectively (including timely access to information prior to consultations and access to recourse mechanisms to ensure the participation process is respected) in the design and implementation of REDD+ activities as well as in the decisions about the distribution of REDD+ benefits.</w:t>
      </w:r>
      <w:r>
        <w:t xml:space="preserve"> </w:t>
      </w:r>
    </w:p>
    <w:p w14:paraId="0390E71B" w14:textId="4AD9F162"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F33A38">
        <w:t>”</w:t>
      </w:r>
      <w:r>
        <w:t xml:space="preserve">. </w:t>
      </w:r>
    </w:p>
    <w:p w14:paraId="470F689D"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57F94964" w14:textId="6FBB948F" w:rsidR="00DB5A3D" w:rsidRDefault="00DB5A3D" w:rsidP="00981431"/>
    <w:p w14:paraId="2536F34C"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2DC4733D"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29AA7CC5" w14:textId="6A5B6030" w:rsidR="00DB5A3D" w:rsidRDefault="00DB5A3D" w:rsidP="00981431"/>
    <w:p w14:paraId="5A393B04" w14:textId="77777777" w:rsidR="00DB5A3D" w:rsidRPr="00307817" w:rsidRDefault="00DB5A3D" w:rsidP="00307817">
      <w:pPr>
        <w:pStyle w:val="ARTDocument-Bodytext"/>
      </w:pPr>
      <w:r w:rsidRPr="00307817">
        <w:rPr>
          <w:rStyle w:val="ARTDocument-HighlightWithintext"/>
          <w:rFonts w:ascii="Source Sans Pro" w:hAnsi="Source Sans Pro"/>
          <w:b/>
          <w:bCs/>
          <w:noProof w:val="0"/>
          <w:color w:val="004E7D"/>
        </w:rPr>
        <w:t>Outcome Indicator:</w:t>
      </w:r>
      <w:r w:rsidRPr="00307817">
        <w:rPr>
          <w:rStyle w:val="ARTDocument-HighlightWithintext"/>
          <w:rFonts w:ascii="Source Sans Pro" w:hAnsi="Source Sans Pro"/>
          <w:noProof w:val="0"/>
          <w:color w:val="004E7D"/>
        </w:rPr>
        <w:t xml:space="preserve"> </w:t>
      </w:r>
      <w:r w:rsidRPr="00307817">
        <w:t>Public institutions have respected, protected and fulfilled the right of all relevant stakeholders, including women, youth and vulnerable groups, to participate fully and effectively in the design and implementation of REDD+ activities and decisions about the distribution of REDD+ benefits.</w:t>
      </w:r>
    </w:p>
    <w:p w14:paraId="0E489673"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39D09A61"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6099E4EA" w14:textId="6A5344F9" w:rsidR="00DB5A3D" w:rsidRDefault="00DB5A3D" w:rsidP="00981431"/>
    <w:p w14:paraId="06A84657"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4C93DA46"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2B4E12EF" w14:textId="27AF9DD0" w:rsidR="00DB5A3D" w:rsidRDefault="00DB5A3D" w:rsidP="00981431"/>
    <w:p w14:paraId="7D4A4638"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209991E6"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46DFACD8" w14:textId="3ED5BF48" w:rsidR="00DB5A3D" w:rsidRDefault="00DB5A3D" w:rsidP="00981431"/>
    <w:p w14:paraId="4B8A16B7" w14:textId="44F1B48A" w:rsidR="00DB5A3D" w:rsidRPr="00307817" w:rsidRDefault="00DB5A3D" w:rsidP="00307817">
      <w:pPr>
        <w:pStyle w:val="ARTDocument-Bodytext"/>
      </w:pPr>
      <w:r w:rsidRPr="6CACF592">
        <w:rPr>
          <w:rStyle w:val="ARTDocument-HighlightBeginningofParagraph"/>
          <w:rFonts w:eastAsia="Arial"/>
          <w:noProof w:val="0"/>
        </w:rPr>
        <w:t>Theme</w:t>
      </w:r>
      <w:r w:rsidRPr="6CACF592">
        <w:rPr>
          <w:b/>
          <w:bCs/>
          <w:caps/>
          <w:sz w:val="20"/>
          <w:szCs w:val="20"/>
        </w:rPr>
        <w:t xml:space="preserve"> </w:t>
      </w:r>
      <w:r w:rsidRPr="6CACF592">
        <w:rPr>
          <w:rStyle w:val="ARTDocument-HighlightBeginningofParagraph"/>
          <w:rFonts w:eastAsia="Arial"/>
          <w:noProof w:val="0"/>
        </w:rPr>
        <w:t>4.2</w:t>
      </w:r>
      <w:r w:rsidR="00307817">
        <w:rPr>
          <w:rStyle w:val="ARTDocument-HighlightBeginningofParagraph"/>
          <w:rFonts w:eastAsia="Arial"/>
          <w:noProof w:val="0"/>
        </w:rPr>
        <w:t>:</w:t>
      </w:r>
      <w:r w:rsidRPr="6CACF592">
        <w:t xml:space="preserve"> </w:t>
      </w:r>
      <w:r w:rsidRPr="00307817">
        <w:t xml:space="preserve">Develop adequate participatory procedures for the effective participation of Indigenous Peoples, Local Communities and Afro-descendant Peoples, or equivalent. </w:t>
      </w:r>
    </w:p>
    <w:p w14:paraId="0B965AA7" w14:textId="77777777" w:rsidR="00DB5A3D" w:rsidRPr="00307817" w:rsidRDefault="00DB5A3D" w:rsidP="00307817">
      <w:pPr>
        <w:pStyle w:val="ARTDocument-Bodytext"/>
      </w:pPr>
      <w:r w:rsidRPr="00307817">
        <w:rPr>
          <w:b/>
          <w:bCs/>
        </w:rPr>
        <w:t>Structure and Process Indicator:</w:t>
      </w:r>
      <w:r w:rsidRPr="00307817">
        <w:t xml:space="preserve"> Participants have in place a legal framework, policies or programs as well as the necessary procedures, resources and mechanisms to guarantee that the participation of Indigenous Peoples, Local Communities, Afro-descendant Peoples or equivalent in the design and implementation of REDD+ activities as well as in the decisions about the distribution of REDD+ benefits occurs through their respective decision-making structures and processes23, ensuring adequate conditions for their participation and using culturally appropriate procedures. </w:t>
      </w:r>
    </w:p>
    <w:p w14:paraId="56FC4658" w14:textId="32CD153C"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lastRenderedPageBreak/>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F33A38">
        <w:t>”</w:t>
      </w:r>
      <w:r>
        <w:t xml:space="preserve">. </w:t>
      </w:r>
    </w:p>
    <w:p w14:paraId="4CA1A46E"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5065FEAC" w14:textId="77777777" w:rsidR="00DB5A3D" w:rsidRDefault="00DB5A3D" w:rsidP="00DB5A3D">
      <w:pPr>
        <w:pStyle w:val="ARTInstructions"/>
      </w:pPr>
    </w:p>
    <w:p w14:paraId="32E2012C"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460BE347"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73E7FDA0" w14:textId="461B487B" w:rsidR="00DB5A3D" w:rsidRDefault="00DB5A3D" w:rsidP="00981431"/>
    <w:p w14:paraId="7A6B4F1C" w14:textId="77777777" w:rsidR="00DB5A3D" w:rsidRDefault="00DB5A3D" w:rsidP="00307817">
      <w:pPr>
        <w:pStyle w:val="ARTDocument-Bodytext"/>
      </w:pPr>
      <w:r w:rsidRPr="00307817">
        <w:rPr>
          <w:rStyle w:val="ARTDocument-HighlightWithintext"/>
          <w:rFonts w:ascii="Source Sans Pro" w:eastAsia="Arial" w:hAnsi="Source Sans Pro"/>
          <w:b/>
          <w:bCs/>
          <w:noProof w:val="0"/>
        </w:rPr>
        <w:t>Outcome Indicator:</w:t>
      </w:r>
      <w:r w:rsidRPr="6CACF592">
        <w:rPr>
          <w:rStyle w:val="ARTDocument-HighlightWithintext"/>
          <w:rFonts w:eastAsia="Arial"/>
          <w:noProof w:val="0"/>
        </w:rPr>
        <w:t xml:space="preserve"> </w:t>
      </w:r>
      <w:r w:rsidRPr="6CACF592">
        <w:t>Public institutions have guaranteed that the participation of Indigenous Peoples, Local Communities, Afro-descendant Peoples or equivalent in the design and implementation of REDD+ activities as well as in the decisions about the distribution of REDD+ benefits occurred through their respective decision-making structures and processes, ensuring adequate conditions for their participation and using culturally appropriate procedures.</w:t>
      </w:r>
    </w:p>
    <w:p w14:paraId="743D46E4"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4DFD5A06"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01C6E228" w14:textId="39ACE731" w:rsidR="00DB5A3D" w:rsidRDefault="00DB5A3D" w:rsidP="00981431"/>
    <w:p w14:paraId="4D5F954B"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3592553A"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0F22BBF5" w14:textId="4059AA60" w:rsidR="00DB5A3D" w:rsidRDefault="00DB5A3D" w:rsidP="00981431"/>
    <w:p w14:paraId="4A952565" w14:textId="77777777" w:rsidR="00981431" w:rsidRDefault="00DB5A3D" w:rsidP="00DB5A3D">
      <w:pPr>
        <w:pStyle w:val="ARTInstructions"/>
        <w:sectPr w:rsidR="00981431"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1158AD8A" w14:textId="77777777" w:rsidR="00981431" w:rsidRDefault="00981431" w:rsidP="00981431">
      <w:pPr>
        <w:sectPr w:rsidR="00981431" w:rsidSect="00E222A5">
          <w:type w:val="continuous"/>
          <w:pgSz w:w="12240" w:h="15840"/>
          <w:pgMar w:top="1728" w:right="1440" w:bottom="1440" w:left="1440" w:header="576" w:footer="1008" w:gutter="0"/>
          <w:cols w:space="720"/>
          <w:formProt w:val="0"/>
          <w:docGrid w:linePitch="360"/>
        </w:sectPr>
      </w:pPr>
      <w:r w:rsidRPr="00C26609">
        <w:t>(Enter response here)</w:t>
      </w:r>
    </w:p>
    <w:p w14:paraId="5C6D7D80" w14:textId="72ADFF00" w:rsidR="00DB5A3D" w:rsidRDefault="00DB5A3D" w:rsidP="00981431"/>
    <w:p w14:paraId="6585563A" w14:textId="77777777" w:rsidR="00DB5A3D" w:rsidRDefault="00DB5A3D" w:rsidP="00544092">
      <w:pPr>
        <w:pStyle w:val="Heading2"/>
        <w:numPr>
          <w:ilvl w:val="1"/>
          <w:numId w:val="43"/>
        </w:numPr>
      </w:pPr>
      <w:r>
        <w:lastRenderedPageBreak/>
        <w:t>Cancun Safeguard E</w:t>
      </w:r>
    </w:p>
    <w:p w14:paraId="4749D8F2" w14:textId="4D1516C9" w:rsidR="00DB5A3D" w:rsidRDefault="00DB5A3D" w:rsidP="001F2985">
      <w:pPr>
        <w:pStyle w:val="ARTDocument-Bodytext"/>
      </w:pPr>
      <w:r w:rsidRPr="49B5754C">
        <w:rPr>
          <w:rStyle w:val="ARTDocument-HighlightBeginningofParagraph"/>
          <w:rFonts w:eastAsia="Arial"/>
          <w:noProof w:val="0"/>
        </w:rPr>
        <w:t>Theme</w:t>
      </w:r>
      <w:r w:rsidRPr="49B5754C">
        <w:rPr>
          <w:b/>
          <w:bCs/>
          <w:caps/>
          <w:sz w:val="20"/>
          <w:szCs w:val="20"/>
        </w:rPr>
        <w:t xml:space="preserve"> </w:t>
      </w:r>
      <w:r w:rsidRPr="49B5754C">
        <w:rPr>
          <w:rStyle w:val="ARTDocument-HighlightBeginningofParagraph"/>
          <w:rFonts w:eastAsia="Arial"/>
          <w:noProof w:val="0"/>
        </w:rPr>
        <w:t>5.1</w:t>
      </w:r>
      <w:r w:rsidR="001F2985">
        <w:rPr>
          <w:rStyle w:val="ARTDocument-HighlightBeginningofParagraph"/>
          <w:rFonts w:eastAsia="Arial"/>
          <w:noProof w:val="0"/>
        </w:rPr>
        <w:t>:</w:t>
      </w:r>
      <w:r w:rsidRPr="49B5754C">
        <w:t xml:space="preserve"> </w:t>
      </w:r>
      <w:r w:rsidRPr="001F2985">
        <w:rPr>
          <w:b/>
          <w:bCs/>
        </w:rPr>
        <w:t>Non-conversion of natural forests and other natural ecosystems.</w:t>
      </w:r>
    </w:p>
    <w:p w14:paraId="771488A3" w14:textId="77777777" w:rsidR="00DB5A3D" w:rsidRDefault="00DB5A3D" w:rsidP="001F2985">
      <w:pPr>
        <w:pStyle w:val="ARTDocument-Bodytext"/>
      </w:pPr>
      <w:r w:rsidRPr="001F2985">
        <w:rPr>
          <w:b/>
          <w:bCs/>
        </w:rPr>
        <w:t>Structure and Process Indicator:</w:t>
      </w:r>
      <w:r w:rsidRPr="49B5754C">
        <w:t xml:space="preserve"> Participants have in place a legal framework, policies or programs as well as the necessary procedures, resources and mechanisms to define the term natural forests and other natural ecosystems, distinguishing them from plantations, map the spatial distribution of natural forests and other natural ecosystems, and prevent REDD+ activities from resulting in the conversion of natural forests and other natural ecosystems.</w:t>
      </w:r>
    </w:p>
    <w:p w14:paraId="09C9F8A2" w14:textId="62A1E15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F33A38">
        <w:t>”</w:t>
      </w:r>
      <w:r>
        <w:t xml:space="preserve">. </w:t>
      </w:r>
    </w:p>
    <w:p w14:paraId="7B58C978"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256A3B9F" w14:textId="77777777" w:rsidR="00DB5A3D" w:rsidRDefault="00DB5A3D" w:rsidP="00DB5A3D">
      <w:pPr>
        <w:pStyle w:val="ARTInstructions"/>
      </w:pPr>
    </w:p>
    <w:p w14:paraId="60CB617F"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59D0E04F"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777DFCC1" w14:textId="530D739D" w:rsidR="00DB5A3D" w:rsidRDefault="00DB5A3D" w:rsidP="00197A4C"/>
    <w:p w14:paraId="08F6E856" w14:textId="77777777" w:rsidR="00DB5A3D" w:rsidRPr="001F2985" w:rsidRDefault="00DB5A3D" w:rsidP="00DB5A3D">
      <w:pPr>
        <w:spacing w:before="240" w:after="240"/>
        <w:jc w:val="both"/>
      </w:pPr>
      <w:r w:rsidRPr="001F2985">
        <w:rPr>
          <w:rStyle w:val="ARTDocument-HighlightWithintext"/>
          <w:rFonts w:ascii="Source Sans Pro" w:eastAsia="Arial" w:hAnsi="Source Sans Pro"/>
          <w:b/>
          <w:bCs/>
          <w:noProof w:val="0"/>
        </w:rPr>
        <w:t>Outcome Indicator:</w:t>
      </w:r>
      <w:r w:rsidRPr="001F2985">
        <w:rPr>
          <w:rStyle w:val="ARTDocument-HighlightWithintext"/>
          <w:rFonts w:ascii="Source Sans Pro" w:eastAsia="Arial" w:hAnsi="Source Sans Pro"/>
          <w:noProof w:val="0"/>
        </w:rPr>
        <w:t xml:space="preserve"> </w:t>
      </w:r>
      <w:r w:rsidRPr="001F2985">
        <w:rPr>
          <w:rFonts w:eastAsia="Arial" w:cs="Arial"/>
          <w:color w:val="004E7D" w:themeColor="accent1"/>
        </w:rPr>
        <w:t>Public institutions have designed and implemented REDD+ activities without the conversion of natural forests and other natural ecosystems to plantations or other land uses.</w:t>
      </w:r>
    </w:p>
    <w:p w14:paraId="66893919"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467DD4DD"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033BD44F" w14:textId="79A76761" w:rsidR="00DB5A3D" w:rsidRDefault="00DB5A3D" w:rsidP="00197A4C"/>
    <w:p w14:paraId="0A29B250"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293702E7"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7650C48A" w14:textId="4C2CD9FB" w:rsidR="00DB5A3D" w:rsidRDefault="00DB5A3D" w:rsidP="00197A4C"/>
    <w:p w14:paraId="499985AA"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lastRenderedPageBreak/>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3B4F3C41"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37EEB2ED" w14:textId="456BAD52" w:rsidR="00DB5A3D" w:rsidRDefault="00DB5A3D" w:rsidP="00197A4C"/>
    <w:p w14:paraId="177920FF" w14:textId="1EDA06F5" w:rsidR="00DB5A3D" w:rsidRDefault="00DB5A3D" w:rsidP="00DB5A3D">
      <w:pPr>
        <w:spacing w:before="240" w:after="240"/>
        <w:jc w:val="both"/>
        <w:rPr>
          <w:rFonts w:ascii="Arial" w:eastAsia="Arial" w:hAnsi="Arial" w:cs="Arial"/>
          <w:color w:val="000000" w:themeColor="text1"/>
        </w:rPr>
      </w:pPr>
      <w:proofErr w:type="gramStart"/>
      <w:r w:rsidRPr="49B5754C">
        <w:rPr>
          <w:rStyle w:val="ARTDocument-HighlightBeginningofParagraph"/>
          <w:rFonts w:eastAsia="Arial"/>
          <w:noProof w:val="0"/>
        </w:rPr>
        <w:t>Theme</w:t>
      </w:r>
      <w:proofErr w:type="gramEnd"/>
      <w:r w:rsidRPr="49B5754C">
        <w:rPr>
          <w:rFonts w:ascii="Arial" w:eastAsia="Arial" w:hAnsi="Arial" w:cs="Arial"/>
          <w:b/>
          <w:bCs/>
          <w:caps/>
          <w:color w:val="004E7D"/>
          <w:sz w:val="20"/>
          <w:szCs w:val="20"/>
        </w:rPr>
        <w:t xml:space="preserve"> </w:t>
      </w:r>
      <w:r w:rsidRPr="49B5754C">
        <w:rPr>
          <w:rStyle w:val="ARTDocument-HighlightBeginningofParagraph"/>
          <w:rFonts w:eastAsia="Arial"/>
          <w:noProof w:val="0"/>
        </w:rPr>
        <w:t>5.2</w:t>
      </w:r>
      <w:r w:rsidR="001F2985">
        <w:rPr>
          <w:rStyle w:val="ARTDocument-HighlightBeginningofParagraph"/>
          <w:rFonts w:eastAsia="Arial"/>
          <w:noProof w:val="0"/>
        </w:rPr>
        <w:t>:</w:t>
      </w:r>
      <w:r w:rsidRPr="001F2985">
        <w:rPr>
          <w:rStyle w:val="ARTDocument-BodytextChar"/>
        </w:rPr>
        <w:t xml:space="preserve"> </w:t>
      </w:r>
      <w:r w:rsidRPr="001F2985">
        <w:rPr>
          <w:rStyle w:val="ARTDocument-BodytextChar"/>
          <w:b/>
          <w:bCs/>
        </w:rPr>
        <w:t>Protect natural forests and other natural ecosystems, biological diversity, and ecosystem services and enhance environmental benefits.</w:t>
      </w:r>
    </w:p>
    <w:p w14:paraId="1CF39C79" w14:textId="77777777" w:rsidR="00DB5A3D" w:rsidRPr="001F2985" w:rsidRDefault="00DB5A3D" w:rsidP="001F2985">
      <w:pPr>
        <w:pStyle w:val="ARTDocument-Bodytext"/>
      </w:pPr>
      <w:r w:rsidRPr="001F2985">
        <w:rPr>
          <w:rStyle w:val="ARTDocument-HighlightWithintext"/>
          <w:rFonts w:ascii="Source Sans Pro" w:hAnsi="Source Sans Pro"/>
          <w:b/>
          <w:bCs/>
          <w:noProof w:val="0"/>
          <w:color w:val="004E7D"/>
        </w:rPr>
        <w:t>Structure and Process</w:t>
      </w:r>
      <w:r w:rsidRPr="001F2985">
        <w:rPr>
          <w:b/>
          <w:bCs/>
        </w:rPr>
        <w:t xml:space="preserve"> </w:t>
      </w:r>
      <w:r w:rsidRPr="001F2985">
        <w:rPr>
          <w:rStyle w:val="ARTDocument-HighlightWithintext"/>
          <w:rFonts w:ascii="Source Sans Pro" w:hAnsi="Source Sans Pro"/>
          <w:b/>
          <w:bCs/>
          <w:noProof w:val="0"/>
          <w:color w:val="004E7D"/>
        </w:rPr>
        <w:t>Indicator:</w:t>
      </w:r>
      <w:r w:rsidRPr="001F2985">
        <w:rPr>
          <w:rStyle w:val="ARTDocument-HighlightWithintext"/>
          <w:rFonts w:ascii="Source Sans Pro" w:hAnsi="Source Sans Pro"/>
          <w:noProof w:val="0"/>
          <w:color w:val="004E7D"/>
        </w:rPr>
        <w:t xml:space="preserve"> </w:t>
      </w:r>
      <w:r w:rsidRPr="001F2985">
        <w:t xml:space="preserve">Participants have in place a legal framework, policies or programs as well as the necessary procedures, resources and mechanisms to ensure that REDD+ activities are designed and implemented to protect and conserve natural forests and other natural ecosystems, biodiversity, and ecosystem services, enhance their environmental benefits, and avoid adverse effects on them. </w:t>
      </w:r>
    </w:p>
    <w:p w14:paraId="4CFC6549" w14:textId="18B0F2A2"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F33A38">
        <w:t>”</w:t>
      </w:r>
      <w:r>
        <w:t xml:space="preserve">. </w:t>
      </w:r>
    </w:p>
    <w:p w14:paraId="595D8062"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48C68C86" w14:textId="5105EC7A" w:rsidR="00DB5A3D" w:rsidRDefault="00DB5A3D" w:rsidP="00197A4C"/>
    <w:p w14:paraId="315441F0"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7502F39E"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04C557D9" w14:textId="0E6970FA" w:rsidR="00DB5A3D" w:rsidRDefault="00DB5A3D" w:rsidP="00197A4C"/>
    <w:p w14:paraId="0AD425EF" w14:textId="77777777" w:rsidR="00DB5A3D" w:rsidRPr="00F34436" w:rsidRDefault="00DB5A3D" w:rsidP="00F34436">
      <w:pPr>
        <w:pStyle w:val="ARTDocument-Bodytext"/>
      </w:pPr>
      <w:r w:rsidRPr="00F34436">
        <w:rPr>
          <w:rStyle w:val="ARTDocument-HighlightWithintext"/>
          <w:rFonts w:ascii="Source Sans Pro" w:hAnsi="Source Sans Pro"/>
          <w:b/>
          <w:bCs/>
          <w:noProof w:val="0"/>
          <w:color w:val="004E7D"/>
        </w:rPr>
        <w:t>Outcome Indicator:</w:t>
      </w:r>
      <w:r w:rsidRPr="00F34436">
        <w:rPr>
          <w:rStyle w:val="ARTDocument-HighlightWithintext"/>
          <w:rFonts w:ascii="Source Sans Pro" w:hAnsi="Source Sans Pro"/>
          <w:noProof w:val="0"/>
          <w:color w:val="004E7D"/>
        </w:rPr>
        <w:t xml:space="preserve"> </w:t>
      </w:r>
      <w:r w:rsidRPr="00F34436">
        <w:t xml:space="preserve">Public institutions have designed and implemented the REDD+ activities to protect and conserve natural forests and other natural ecosystems, biodiversity, and ecosystem services, enhance their environmental benefits, and avoid adverse effects on them. </w:t>
      </w:r>
    </w:p>
    <w:p w14:paraId="1C087C72"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1DBD8F78"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07BFFAEC" w14:textId="5AE1E675" w:rsidR="00DB5A3D" w:rsidRDefault="00DB5A3D" w:rsidP="00197A4C"/>
    <w:p w14:paraId="1C36AAB9"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w:t>
      </w:r>
      <w:r>
        <w:lastRenderedPageBreak/>
        <w:t>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09D960EB"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77BA0521" w14:textId="1C3AD9CD" w:rsidR="00DB5A3D" w:rsidRDefault="00DB5A3D" w:rsidP="00197A4C"/>
    <w:p w14:paraId="380CF296"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21F65FDF"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28FCA650" w14:textId="7AD5864E" w:rsidR="00DB5A3D" w:rsidRDefault="00DB5A3D" w:rsidP="00197A4C"/>
    <w:p w14:paraId="2F3C423E" w14:textId="65B48F22" w:rsidR="00DB5A3D" w:rsidRPr="00F34436" w:rsidRDefault="00DB5A3D" w:rsidP="00DB5A3D">
      <w:pPr>
        <w:spacing w:after="200"/>
        <w:jc w:val="both"/>
        <w:rPr>
          <w:rFonts w:ascii="Arial" w:eastAsia="Arial" w:hAnsi="Arial" w:cs="Arial"/>
          <w:color w:val="004E7D" w:themeColor="accent1"/>
        </w:rPr>
      </w:pPr>
      <w:r w:rsidRPr="00F34436">
        <w:rPr>
          <w:rStyle w:val="ARTDocument-HighlightBeginningofParagraph"/>
          <w:rFonts w:eastAsia="Arial"/>
          <w:noProof w:val="0"/>
        </w:rPr>
        <w:t>Theme</w:t>
      </w:r>
      <w:r w:rsidRPr="00F34436">
        <w:rPr>
          <w:rFonts w:ascii="Arial" w:eastAsia="Arial" w:hAnsi="Arial" w:cs="Arial"/>
          <w:b/>
          <w:bCs/>
          <w:caps/>
          <w:color w:val="004E7D" w:themeColor="accent1"/>
          <w:sz w:val="20"/>
          <w:szCs w:val="20"/>
        </w:rPr>
        <w:t xml:space="preserve"> </w:t>
      </w:r>
      <w:r w:rsidRPr="00F34436">
        <w:rPr>
          <w:rStyle w:val="ARTDocument-HighlightBeginningofParagraph"/>
          <w:rFonts w:eastAsia="Arial"/>
          <w:noProof w:val="0"/>
        </w:rPr>
        <w:t>5.3</w:t>
      </w:r>
      <w:r w:rsidR="00F34436" w:rsidRPr="00F34436">
        <w:rPr>
          <w:rStyle w:val="ARTDocument-HighlightBeginningofParagraph"/>
          <w:rFonts w:eastAsia="Arial"/>
          <w:noProof w:val="0"/>
        </w:rPr>
        <w:t>:</w:t>
      </w:r>
      <w:r w:rsidRPr="00F34436">
        <w:rPr>
          <w:rFonts w:ascii="Arial" w:eastAsia="Arial" w:hAnsi="Arial" w:cs="Arial"/>
          <w:color w:val="004E7D" w:themeColor="accent1"/>
        </w:rPr>
        <w:t xml:space="preserve"> </w:t>
      </w:r>
      <w:r w:rsidRPr="00F34436">
        <w:rPr>
          <w:rFonts w:ascii="Arial" w:eastAsia="Arial" w:hAnsi="Arial" w:cs="Arial"/>
          <w:b/>
          <w:bCs/>
          <w:color w:val="004E7D" w:themeColor="accent1"/>
        </w:rPr>
        <w:t>Enhancement of social benefits.</w:t>
      </w:r>
    </w:p>
    <w:p w14:paraId="35C6093C" w14:textId="77777777" w:rsidR="00DB5A3D" w:rsidRPr="00F34436" w:rsidRDefault="00DB5A3D" w:rsidP="00F34436">
      <w:pPr>
        <w:pStyle w:val="ARTDocument-Bodytext"/>
      </w:pPr>
      <w:r w:rsidRPr="00F34436">
        <w:rPr>
          <w:b/>
          <w:bCs/>
        </w:rPr>
        <w:t>Structure and Process Indicator:</w:t>
      </w:r>
      <w:r w:rsidRPr="00F34436">
        <w:t xml:space="preserve"> Participants have in place a legal framework, policies or programs as well as the necessary procedures, resources and mechanisms to enhance the social benefits of REDD+ activities and the distribution of REDD+ benefits and ensure that women, youth and vulnerable groups can also benefit from the REDD+ activities and the distribution of REDD+ benefits. </w:t>
      </w:r>
    </w:p>
    <w:p w14:paraId="79C25677" w14:textId="5A05B925"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F33A38">
        <w:t>”</w:t>
      </w:r>
      <w:r>
        <w:t xml:space="preserve">. </w:t>
      </w:r>
    </w:p>
    <w:p w14:paraId="2BAFFC2E"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095D0BEE" w14:textId="541EE8E8" w:rsidR="00DB5A3D" w:rsidRDefault="00DB5A3D" w:rsidP="00197A4C"/>
    <w:p w14:paraId="23A54BB1"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734347F7"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6B5B223C" w14:textId="28A9ED67" w:rsidR="00DB5A3D" w:rsidRDefault="00DB5A3D" w:rsidP="00197A4C"/>
    <w:p w14:paraId="23A2A990" w14:textId="77777777" w:rsidR="00DB5A3D" w:rsidRDefault="00DB5A3D" w:rsidP="00F34436">
      <w:pPr>
        <w:pStyle w:val="ARTDocument-Bodytext"/>
      </w:pPr>
      <w:r w:rsidRPr="00F34436">
        <w:rPr>
          <w:rStyle w:val="ARTDocument-HighlightWithintext"/>
          <w:rFonts w:ascii="Source Sans Pro" w:eastAsia="Arial" w:hAnsi="Source Sans Pro"/>
          <w:b/>
          <w:bCs/>
          <w:noProof w:val="0"/>
        </w:rPr>
        <w:t>Outcome Indicator:</w:t>
      </w:r>
      <w:r w:rsidRPr="49B5754C">
        <w:rPr>
          <w:rStyle w:val="ARTDocument-HighlightWithintext"/>
          <w:rFonts w:eastAsia="Arial"/>
          <w:noProof w:val="0"/>
        </w:rPr>
        <w:t xml:space="preserve"> </w:t>
      </w:r>
      <w:r w:rsidRPr="49B5754C">
        <w:t>Public institutions have designed and implemented the REDD+ activities and the distribution of REDD+ benefits to enhance social benefits and ensure that women, youth and vulnerable groups also benefit from the REDD+ activities and the distribution of REDD+ benefits.</w:t>
      </w:r>
      <w:r>
        <w:t xml:space="preserve"> </w:t>
      </w:r>
    </w:p>
    <w:p w14:paraId="1BF2EB64"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Please provide</w:t>
      </w:r>
      <w:r w:rsidRPr="00A4058D">
        <w:t xml:space="preserve"> </w:t>
      </w:r>
      <w:proofErr w:type="gramStart"/>
      <w:r w:rsidRPr="00A4058D">
        <w:t>a brief summary</w:t>
      </w:r>
      <w:proofErr w:type="gramEnd"/>
      <w:r w:rsidRPr="00A4058D">
        <w:t xml:space="preserve"> of how conformance has been demonstrated </w:t>
      </w:r>
      <w:r>
        <w:t>prior to the start of the reporting period</w:t>
      </w:r>
      <w:r w:rsidRPr="00A4058D">
        <w:t xml:space="preserve">. </w:t>
      </w:r>
      <w:r>
        <w:t xml:space="preserve">If no new activities were required during the reporting period to maintain conformance with the indicator, please specify that here. </w:t>
      </w:r>
    </w:p>
    <w:p w14:paraId="074BF1B6"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324FC3A4" w14:textId="47F2A8DC" w:rsidR="00DB5A3D" w:rsidRDefault="00DB5A3D" w:rsidP="00197A4C"/>
    <w:p w14:paraId="36D41D4B"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lastRenderedPageBreak/>
        <w:t xml:space="preserve">Please describe whether the desired results for the reporting period outlined in the TREES Registration Document were achieved. Please include </w:t>
      </w:r>
      <w:r w:rsidRPr="00A4058D">
        <w:t xml:space="preserve">a summary of the information and data collected through the Participant’s monitoring system and the means of </w:t>
      </w:r>
      <w:proofErr w:type="gramStart"/>
      <w:r w:rsidRPr="00A4058D">
        <w:t>verification</w:t>
      </w:r>
      <w:r>
        <w:t>, and</w:t>
      </w:r>
      <w:proofErr w:type="gramEnd"/>
      <w:r>
        <w:t xml:space="preserve"> note any changes to the monitoring from the TREES Registration Document</w:t>
      </w:r>
      <w:r w:rsidRPr="00A4058D">
        <w:t>.</w:t>
      </w:r>
      <w:r>
        <w:t xml:space="preserve"> Please also describe any changes </w:t>
      </w:r>
      <w:r w:rsidRPr="00A4058D">
        <w:t xml:space="preserve">to </w:t>
      </w:r>
      <w:r>
        <w:t>planned future</w:t>
      </w:r>
      <w:r w:rsidRPr="00A4058D">
        <w:t xml:space="preserve"> REDD+ activities or outcome monitoring </w:t>
      </w:r>
      <w:proofErr w:type="gramStart"/>
      <w:r w:rsidRPr="00A4058D">
        <w:t>as a result of</w:t>
      </w:r>
      <w:proofErr w:type="gramEnd"/>
      <w:r w:rsidRPr="00A4058D">
        <w:t xml:space="preserve"> the review of this information</w:t>
      </w:r>
      <w:r>
        <w:t>.</w:t>
      </w:r>
    </w:p>
    <w:p w14:paraId="5A6E13E0"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678E8220" w14:textId="3528A9C2" w:rsidR="00DB5A3D" w:rsidRDefault="00DB5A3D" w:rsidP="00197A4C"/>
    <w:p w14:paraId="02D7F505"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Please d</w:t>
      </w:r>
      <w:r w:rsidRPr="005444BA">
        <w:t xml:space="preserve">escribe </w:t>
      </w:r>
      <w:r>
        <w:t>any</w:t>
      </w:r>
      <w:r w:rsidRPr="005444BA">
        <w:t xml:space="preserve"> results achieved, monitoring approaches used, and information collected for any REDD+ activities that were new or changed during the reporting period and were not included in the TREES Registration Document.</w:t>
      </w:r>
    </w:p>
    <w:p w14:paraId="23D973CC"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15C63D29" w14:textId="0732F655" w:rsidR="00DB5A3D" w:rsidRDefault="00DB5A3D" w:rsidP="00197A4C"/>
    <w:p w14:paraId="32A9F715" w14:textId="77777777" w:rsidR="00DB5A3D" w:rsidRDefault="00DB5A3D" w:rsidP="00544092">
      <w:pPr>
        <w:pStyle w:val="Heading2"/>
        <w:numPr>
          <w:ilvl w:val="1"/>
          <w:numId w:val="43"/>
        </w:numPr>
        <w:spacing w:before="240" w:after="240"/>
      </w:pPr>
      <w:r>
        <w:t>Cancun Safeguard F</w:t>
      </w:r>
    </w:p>
    <w:p w14:paraId="3D78B5AC" w14:textId="63F48A73" w:rsidR="00DB5A3D" w:rsidRPr="00ED2494" w:rsidRDefault="00DB5A3D" w:rsidP="004854F6">
      <w:pPr>
        <w:pStyle w:val="ARTDocument-Bodytext"/>
      </w:pPr>
      <w:r w:rsidRPr="3EA2135F">
        <w:rPr>
          <w:rStyle w:val="ARTDocument-HighlightBeginningofParagraph"/>
          <w:rFonts w:eastAsia="Arial"/>
          <w:noProof w:val="0"/>
        </w:rPr>
        <w:t>Theme</w:t>
      </w:r>
      <w:r w:rsidRPr="3EA2135F">
        <w:rPr>
          <w:b/>
          <w:bCs/>
          <w:caps/>
          <w:sz w:val="20"/>
          <w:szCs w:val="20"/>
        </w:rPr>
        <w:t xml:space="preserve"> </w:t>
      </w:r>
      <w:r w:rsidRPr="3EA2135F">
        <w:rPr>
          <w:rStyle w:val="ARTDocument-HighlightBeginningofParagraph"/>
          <w:rFonts w:eastAsia="Arial"/>
          <w:noProof w:val="0"/>
        </w:rPr>
        <w:t>6.1</w:t>
      </w:r>
      <w:r w:rsidR="00ED2494">
        <w:rPr>
          <w:rStyle w:val="ARTDocument-HighlightBeginningofParagraph"/>
          <w:rFonts w:eastAsia="Arial"/>
          <w:noProof w:val="0"/>
        </w:rPr>
        <w:t>:</w:t>
      </w:r>
      <w:r w:rsidRPr="3EA2135F">
        <w:t xml:space="preserve"> </w:t>
      </w:r>
      <w:r w:rsidRPr="00ED2494">
        <w:t>The risk of reversals is integrated in the design, prioritization, implementation, and periodic assessments of REDD+ policies and measures.</w:t>
      </w:r>
    </w:p>
    <w:p w14:paraId="5ADE678B" w14:textId="77777777" w:rsidR="00DB5A3D" w:rsidRPr="00ED2494" w:rsidRDefault="00DB5A3D" w:rsidP="004854F6">
      <w:pPr>
        <w:pStyle w:val="ARTDocument-Bodytext"/>
      </w:pPr>
      <w:r w:rsidRPr="00ED2494">
        <w:rPr>
          <w:rStyle w:val="ARTDocument-HighlightWithintext"/>
          <w:rFonts w:ascii="Source Sans Pro" w:eastAsia="Arial" w:hAnsi="Source Sans Pro"/>
          <w:b/>
          <w:bCs/>
          <w:noProof w:val="0"/>
        </w:rPr>
        <w:t>Process Indicator:</w:t>
      </w:r>
      <w:r w:rsidRPr="00ED2494">
        <w:rPr>
          <w:rStyle w:val="ARTDocument-HighlightWithintext"/>
          <w:rFonts w:ascii="Source Sans Pro" w:eastAsia="Arial" w:hAnsi="Source Sans Pro"/>
          <w:noProof w:val="0"/>
        </w:rPr>
        <w:t xml:space="preserve"> </w:t>
      </w:r>
      <w:r w:rsidRPr="00ED2494">
        <w:rPr>
          <w:lang w:val="en-GB"/>
        </w:rPr>
        <w:t xml:space="preserve">Public institutions have identified and integrated measures to address the risk of reversals in the </w:t>
      </w:r>
      <w:r w:rsidRPr="00ED2494">
        <w:t>design, prioritization, implementation, and periodic assessments of REDD+ activities</w:t>
      </w:r>
      <w:r w:rsidRPr="00ED2494">
        <w:rPr>
          <w:lang w:val="en-GB"/>
        </w:rPr>
        <w:t>.</w:t>
      </w:r>
      <w:r w:rsidRPr="00ED2494">
        <w:t xml:space="preserve"> </w:t>
      </w:r>
    </w:p>
    <w:p w14:paraId="59E3D8D6" w14:textId="2493B884"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F33A38">
        <w:t>”</w:t>
      </w:r>
      <w:r>
        <w:t xml:space="preserve">. </w:t>
      </w:r>
    </w:p>
    <w:p w14:paraId="3ECC55BB"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21371418" w14:textId="3B3D5390" w:rsidR="00DB5A3D" w:rsidRDefault="00DB5A3D" w:rsidP="00197A4C"/>
    <w:p w14:paraId="79242903"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3EC5E46C"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05B4FB0E" w14:textId="65614197" w:rsidR="00DB5A3D" w:rsidRDefault="00DB5A3D" w:rsidP="00197A4C"/>
    <w:p w14:paraId="2A3CA9BC" w14:textId="268A4391" w:rsidR="00B91AFD" w:rsidRDefault="00DB5A3D" w:rsidP="00ED2494">
      <w:pPr>
        <w:pStyle w:val="ARTDocument-Bodytext"/>
        <w:rPr>
          <w:rStyle w:val="ARTDocument-HighlightWithintext"/>
          <w:rFonts w:ascii="Source Sans Pro" w:hAnsi="Source Sans Pro"/>
          <w:noProof w:val="0"/>
          <w:color w:val="004E7D"/>
        </w:rPr>
      </w:pPr>
      <w:r w:rsidRPr="00ED2494">
        <w:rPr>
          <w:rStyle w:val="ARTDocument-HighlightWithintext"/>
          <w:rFonts w:ascii="Source Sans Pro" w:hAnsi="Source Sans Pro"/>
          <w:noProof w:val="0"/>
          <w:color w:val="004E7D"/>
        </w:rPr>
        <w:t>No structure or outcome indicators have been developed</w:t>
      </w:r>
      <w:r w:rsidRPr="00ED2494">
        <w:t xml:space="preserve"> </w:t>
      </w:r>
      <w:r w:rsidRPr="00ED2494">
        <w:rPr>
          <w:rStyle w:val="ARTDocument-HighlightWithintext"/>
          <w:rFonts w:ascii="Source Sans Pro" w:hAnsi="Source Sans Pro"/>
          <w:noProof w:val="0"/>
          <w:color w:val="004E7D"/>
        </w:rPr>
        <w:t xml:space="preserve">for Safeguard F as these issues </w:t>
      </w:r>
      <w:bookmarkStart w:id="2" w:name="_Int_IsytlQ8c"/>
      <w:proofErr w:type="gramStart"/>
      <w:r w:rsidRPr="00ED2494">
        <w:rPr>
          <w:rStyle w:val="ARTDocument-HighlightWithintext"/>
          <w:rFonts w:ascii="Source Sans Pro" w:hAnsi="Source Sans Pro"/>
          <w:noProof w:val="0"/>
          <w:color w:val="004E7D"/>
        </w:rPr>
        <w:t>are  broadly</w:t>
      </w:r>
      <w:bookmarkEnd w:id="2"/>
      <w:proofErr w:type="gramEnd"/>
      <w:r w:rsidRPr="00ED2494">
        <w:t xml:space="preserve"> </w:t>
      </w:r>
      <w:r w:rsidRPr="00ED2494">
        <w:rPr>
          <w:rStyle w:val="ARTDocument-HighlightWithintext"/>
          <w:rFonts w:ascii="Source Sans Pro" w:hAnsi="Source Sans Pro"/>
          <w:noProof w:val="0"/>
          <w:color w:val="004E7D"/>
        </w:rPr>
        <w:t>addressed by requirements in other sections of the Standard.</w:t>
      </w:r>
    </w:p>
    <w:p w14:paraId="6A8BA5AF" w14:textId="77777777" w:rsidR="00B91AFD" w:rsidRPr="00ED2494" w:rsidRDefault="00B91AFD" w:rsidP="00ED2494">
      <w:pPr>
        <w:pStyle w:val="ARTDocument-Bodytext"/>
      </w:pPr>
    </w:p>
    <w:p w14:paraId="5677462C" w14:textId="77777777" w:rsidR="00DB5A3D" w:rsidRDefault="00DB5A3D" w:rsidP="00544092">
      <w:pPr>
        <w:pStyle w:val="Heading2"/>
        <w:numPr>
          <w:ilvl w:val="1"/>
          <w:numId w:val="43"/>
        </w:numPr>
        <w:spacing w:before="240" w:after="240"/>
      </w:pPr>
      <w:r>
        <w:lastRenderedPageBreak/>
        <w:t>Cancun Safeguard G</w:t>
      </w:r>
    </w:p>
    <w:p w14:paraId="38CBD6D5" w14:textId="694A3F93" w:rsidR="00DB5A3D" w:rsidRPr="000B236E" w:rsidRDefault="00DB5A3D" w:rsidP="000B236E">
      <w:pPr>
        <w:pStyle w:val="ARTDocument-Bodytext"/>
      </w:pPr>
      <w:r w:rsidRPr="56E33DBA">
        <w:rPr>
          <w:rStyle w:val="ARTDocument-HighlightBeginningofParagraph"/>
          <w:rFonts w:eastAsia="Arial"/>
          <w:noProof w:val="0"/>
        </w:rPr>
        <w:t>Theme 7.1</w:t>
      </w:r>
      <w:r w:rsidR="000B236E">
        <w:rPr>
          <w:rStyle w:val="ARTDocument-HighlightBeginningofParagraph"/>
          <w:rFonts w:eastAsia="Arial"/>
          <w:noProof w:val="0"/>
        </w:rPr>
        <w:t>:</w:t>
      </w:r>
      <w:r w:rsidRPr="56E33DBA">
        <w:t xml:space="preserve"> </w:t>
      </w:r>
      <w:r w:rsidRPr="000B236E">
        <w:rPr>
          <w:b/>
          <w:bCs/>
        </w:rPr>
        <w:t>The risk of displacement of emissions is integrated in the design, prioritization, implementation, and periodic assessments of REDD+ policies and measures.</w:t>
      </w:r>
    </w:p>
    <w:p w14:paraId="7EFD82D7" w14:textId="77777777" w:rsidR="00DB5A3D" w:rsidRPr="000B236E" w:rsidRDefault="00DB5A3D" w:rsidP="000B236E">
      <w:pPr>
        <w:pStyle w:val="ARTDocument-Bodytext"/>
      </w:pPr>
      <w:r w:rsidRPr="000B236E">
        <w:rPr>
          <w:rStyle w:val="ARTDocument-HighlightWithintext"/>
          <w:rFonts w:ascii="Source Sans Pro" w:hAnsi="Source Sans Pro"/>
          <w:b/>
          <w:bCs/>
          <w:noProof w:val="0"/>
          <w:color w:val="004E7D"/>
        </w:rPr>
        <w:t>Process Indicator:</w:t>
      </w:r>
      <w:r w:rsidRPr="000B236E">
        <w:rPr>
          <w:rStyle w:val="ARTDocument-HighlightWithintext"/>
          <w:rFonts w:ascii="Source Sans Pro" w:hAnsi="Source Sans Pro"/>
          <w:noProof w:val="0"/>
          <w:color w:val="004E7D"/>
        </w:rPr>
        <w:t xml:space="preserve"> </w:t>
      </w:r>
      <w:r w:rsidRPr="000B236E">
        <w:t xml:space="preserve">Public institutions have identified and integrated measures to address the risk of displacement of emissions in the design, prioritization, implementation, and periodic assessments of REDD+ activities. </w:t>
      </w:r>
    </w:p>
    <w:p w14:paraId="1F187B0F" w14:textId="58CE3D8F"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describe any changes from the TREES Registration Document regarding the structures and processes in place </w:t>
      </w:r>
      <w:proofErr w:type="gramStart"/>
      <w:r>
        <w:t>to meet</w:t>
      </w:r>
      <w:proofErr w:type="gramEnd"/>
      <w:r>
        <w:t xml:space="preserve"> this indicator. If there are no changes from the TREES Registration Document, write “No changes from TREES Registration Document</w:t>
      </w:r>
      <w:r w:rsidR="00F33A38">
        <w:t>”</w:t>
      </w:r>
      <w:r>
        <w:t xml:space="preserve">. </w:t>
      </w:r>
    </w:p>
    <w:p w14:paraId="1AB62773"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5E916DA9" w14:textId="6CDE0D1A" w:rsidR="00DB5A3D" w:rsidRDefault="00DB5A3D" w:rsidP="00197A4C"/>
    <w:p w14:paraId="0ABB4898" w14:textId="77777777" w:rsidR="00197A4C" w:rsidRDefault="00DB5A3D" w:rsidP="00DB5A3D">
      <w:pPr>
        <w:pStyle w:val="ARTInstructions"/>
        <w:sectPr w:rsidR="00197A4C" w:rsidSect="00E222A5">
          <w:type w:val="continuous"/>
          <w:pgSz w:w="12240" w:h="15840"/>
          <w:pgMar w:top="1728" w:right="1440" w:bottom="1440" w:left="1440" w:header="576" w:footer="1008" w:gutter="0"/>
          <w:cols w:space="720"/>
          <w:docGrid w:linePitch="360"/>
        </w:sectPr>
      </w:pPr>
      <w:r>
        <w:t xml:space="preserve">Please </w:t>
      </w:r>
      <w:r w:rsidRPr="003C2CF6">
        <w:t xml:space="preserve">describe how </w:t>
      </w:r>
      <w:r>
        <w:t>the</w:t>
      </w:r>
      <w:r w:rsidRPr="003C2CF6">
        <w:t xml:space="preserve"> structures and processes were operationalized during the reporting period.</w:t>
      </w:r>
      <w:r>
        <w:t xml:space="preserve"> </w:t>
      </w:r>
    </w:p>
    <w:p w14:paraId="0D8EC3C2" w14:textId="77777777" w:rsidR="00197A4C" w:rsidRDefault="00197A4C" w:rsidP="00197A4C">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1651DA8E" w14:textId="7F069ED4" w:rsidR="00DB5A3D" w:rsidRDefault="00DB5A3D" w:rsidP="00197A4C"/>
    <w:p w14:paraId="1BC89185" w14:textId="77777777" w:rsidR="00DB5A3D" w:rsidRDefault="00DB5A3D" w:rsidP="00DB5A3D">
      <w:pPr>
        <w:pStyle w:val="ARTDocument-Bodytext"/>
        <w:spacing w:before="240"/>
        <w:rPr>
          <w:rFonts w:eastAsia="Arial"/>
          <w:lang w:val="en-GB"/>
        </w:rPr>
      </w:pPr>
      <w:r w:rsidRPr="56E33DBA">
        <w:rPr>
          <w:rFonts w:eastAsia="Arial"/>
          <w:lang w:val="en-GB"/>
        </w:rPr>
        <w:t>No structure or outcome indicators have been developed for Safeguard G as these issues are broadly addressed by requirements in other sections of the Standard.</w:t>
      </w:r>
    </w:p>
    <w:p w14:paraId="78836F4F" w14:textId="77777777" w:rsidR="00DB5A3D" w:rsidRPr="00740CDF" w:rsidRDefault="00DB5A3D" w:rsidP="00DB5A3D">
      <w:pPr>
        <w:rPr>
          <w:lang w:val="en-GB"/>
        </w:rPr>
      </w:pPr>
    </w:p>
    <w:p w14:paraId="65521B4A" w14:textId="2D0BA096" w:rsidR="00DB5A3D" w:rsidRPr="0093314B" w:rsidRDefault="000443E0" w:rsidP="000443E0">
      <w:pPr>
        <w:pStyle w:val="ART5TOC-Sectiontitle"/>
        <w:numPr>
          <w:ilvl w:val="0"/>
          <w:numId w:val="24"/>
        </w:numPr>
      </w:pPr>
      <w:r>
        <w:t xml:space="preserve"> </w:t>
      </w:r>
      <w:r w:rsidR="00DB5A3D">
        <w:t>Changes</w:t>
      </w:r>
    </w:p>
    <w:p w14:paraId="19EDCDD0" w14:textId="77777777" w:rsidR="00DB5A3D" w:rsidRDefault="00DB5A3D" w:rsidP="00DB5A3D">
      <w:pPr>
        <w:pStyle w:val="ARTDocument-Bodytext"/>
      </w:pPr>
      <w:r>
        <w:t>Please identify any other major changes not previously covered in this report since the submission of the last TREES Document (TREES Registration Document or previous TREES Monitoring Report), and the reason for them.</w:t>
      </w:r>
    </w:p>
    <w:p w14:paraId="52FD5591" w14:textId="77777777" w:rsidR="00DB5A3D" w:rsidRPr="009C7D2E" w:rsidRDefault="00DB5A3D" w:rsidP="00DB5A3D">
      <w:pPr>
        <w:pStyle w:val="ARTInstructions"/>
      </w:pPr>
      <w:r w:rsidRPr="00653644">
        <w:t xml:space="preserve">If there are no </w:t>
      </w:r>
      <w:r>
        <w:t xml:space="preserve">additional </w:t>
      </w:r>
      <w:r w:rsidRPr="00653644">
        <w:t xml:space="preserve">changes from the TREES Registration Document, </w:t>
      </w:r>
      <w:r>
        <w:t xml:space="preserve">please </w:t>
      </w:r>
      <w:r w:rsidRPr="00653644">
        <w:t xml:space="preserve">write “No </w:t>
      </w:r>
      <w:r>
        <w:t xml:space="preserve">additional </w:t>
      </w:r>
      <w:r w:rsidRPr="00653644">
        <w:t>changes from TREES Registration Document.”</w:t>
      </w:r>
    </w:p>
    <w:p w14:paraId="1B0B0FA5" w14:textId="05C8DAB2" w:rsidR="00E264B5" w:rsidRDefault="00E264B5" w:rsidP="00E264B5">
      <w:pPr>
        <w:sectPr w:rsidR="00E264B5" w:rsidSect="00E222A5">
          <w:type w:val="continuous"/>
          <w:pgSz w:w="12240" w:h="15840"/>
          <w:pgMar w:top="1728" w:right="1440" w:bottom="1440" w:left="1440" w:header="576" w:footer="1008" w:gutter="0"/>
          <w:cols w:space="720"/>
          <w:docGrid w:linePitch="360"/>
        </w:sectPr>
      </w:pPr>
    </w:p>
    <w:p w14:paraId="6151D6DA" w14:textId="77777777" w:rsidR="00197A4C" w:rsidRDefault="00197A4C" w:rsidP="00E264B5">
      <w:pPr>
        <w:sectPr w:rsidR="00197A4C" w:rsidSect="00E222A5">
          <w:type w:val="continuous"/>
          <w:pgSz w:w="12240" w:h="15840"/>
          <w:pgMar w:top="1728" w:right="1440" w:bottom="1440" w:left="1440" w:header="576" w:footer="1008" w:gutter="0"/>
          <w:cols w:space="720"/>
          <w:formProt w:val="0"/>
          <w:docGrid w:linePitch="360"/>
        </w:sectPr>
      </w:pPr>
      <w:r w:rsidRPr="00C26609">
        <w:t>(Enter response here)</w:t>
      </w:r>
    </w:p>
    <w:p w14:paraId="00696BC4" w14:textId="0CCC9FAC" w:rsidR="007908E6" w:rsidRDefault="007908E6" w:rsidP="00E264B5"/>
    <w:sectPr w:rsidR="007908E6" w:rsidSect="00E222A5">
      <w:type w:val="continuous"/>
      <w:pgSz w:w="12240" w:h="15840"/>
      <w:pgMar w:top="1728" w:right="1440" w:bottom="1440" w:left="1440" w:header="576"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CC7C5" w14:textId="77777777" w:rsidR="0032706F" w:rsidRDefault="0032706F" w:rsidP="0061178C">
      <w:pPr>
        <w:spacing w:after="0" w:line="240" w:lineRule="auto"/>
      </w:pPr>
      <w:r>
        <w:separator/>
      </w:r>
    </w:p>
  </w:endnote>
  <w:endnote w:type="continuationSeparator" w:id="0">
    <w:p w14:paraId="5FCD87B7" w14:textId="77777777" w:rsidR="0032706F" w:rsidRDefault="0032706F" w:rsidP="00611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1305" w14:textId="3A4626AF" w:rsidR="00B8326C" w:rsidRDefault="00B8326C">
    <w:pPr>
      <w:pStyle w:val="Footer"/>
    </w:pPr>
    <w:r>
      <w:t xml:space="preserve">TREES </w:t>
    </w:r>
    <w:r w:rsidR="008527D3">
      <w:t>3.0</w:t>
    </w:r>
    <w:r w:rsidR="005F33C3">
      <w:t xml:space="preserve"> – TREES </w:t>
    </w:r>
    <w:r w:rsidR="003411BA">
      <w:t>Monitoring Report</w:t>
    </w:r>
    <w:r w:rsidR="005F33C3">
      <w:t xml:space="preserve"> Version 1.0</w:t>
    </w:r>
    <w:r w:rsidR="008D4889">
      <w:t xml:space="preserve">         </w:t>
    </w:r>
    <w:r w:rsidR="00FF3175">
      <w:t xml:space="preserve">                               </w:t>
    </w:r>
    <w:r w:rsidR="008D4889">
      <w:t xml:space="preserve">                                                                  </w:t>
    </w:r>
    <w:r w:rsidR="008D4889">
      <w:fldChar w:fldCharType="begin"/>
    </w:r>
    <w:r w:rsidR="008D4889">
      <w:instrText xml:space="preserve"> PAGE   \* MERGEFORMAT </w:instrText>
    </w:r>
    <w:r w:rsidR="008D4889">
      <w:fldChar w:fldCharType="separate"/>
    </w:r>
    <w:r w:rsidR="008D4889">
      <w:rPr>
        <w:noProof/>
      </w:rPr>
      <w:t>1</w:t>
    </w:r>
    <w:r w:rsidR="008D488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2659" w14:textId="77777777" w:rsidR="00781D0C" w:rsidRDefault="00781D0C" w:rsidP="00125CA6">
    <w:pPr>
      <w:rPr>
        <w:rFonts w:ascii="Arial" w:hAnsi="Arial" w:cs="Arial"/>
        <w:color w:val="76797C"/>
        <w:sz w:val="18"/>
        <w:szCs w:val="18"/>
      </w:rPr>
    </w:pPr>
  </w:p>
  <w:p w14:paraId="1053E66C" w14:textId="5EBAB97E" w:rsidR="00781D0C" w:rsidRPr="005A12EC" w:rsidRDefault="00781D0C" w:rsidP="00125CA6">
    <w:pPr>
      <w:rPr>
        <w:rFonts w:ascii="Arial" w:hAnsi="Arial" w:cs="Arial"/>
        <w:color w:val="76797C"/>
        <w:sz w:val="18"/>
        <w:szCs w:val="18"/>
      </w:rPr>
    </w:pPr>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DATE  \@ "MMMM yyyy" </w:instrText>
    </w:r>
    <w:r w:rsidRPr="005A12EC">
      <w:rPr>
        <w:rFonts w:ascii="Arial" w:hAnsi="Arial" w:cs="Arial"/>
        <w:color w:val="76797C"/>
        <w:sz w:val="18"/>
        <w:szCs w:val="18"/>
      </w:rPr>
      <w:fldChar w:fldCharType="separate"/>
    </w:r>
    <w:r w:rsidR="00245909">
      <w:rPr>
        <w:rFonts w:ascii="Arial" w:hAnsi="Arial" w:cs="Arial"/>
        <w:noProof/>
        <w:color w:val="76797C"/>
        <w:sz w:val="18"/>
        <w:szCs w:val="18"/>
      </w:rPr>
      <w:t>August 2026</w:t>
    </w:r>
    <w:r w:rsidRPr="005A12EC">
      <w:rPr>
        <w:rFonts w:ascii="Arial" w:hAnsi="Arial" w:cs="Arial"/>
        <w:color w:val="76797C"/>
        <w:sz w:val="18"/>
        <w:szCs w:val="18"/>
      </w:rPr>
      <w:fldChar w:fldCharType="end"/>
    </w:r>
    <w:r w:rsidRPr="005A12EC">
      <w:rPr>
        <w:rFonts w:ascii="Arial" w:hAnsi="Arial" w:cs="Arial"/>
        <w:color w:val="76797C"/>
        <w:sz w:val="18"/>
        <w:szCs w:val="18"/>
      </w:rPr>
      <w:ptab w:relativeTo="margin" w:alignment="center" w:leader="none"/>
    </w:r>
    <w:sdt>
      <w:sdtPr>
        <w:rPr>
          <w:rFonts w:ascii="Arial" w:hAnsi="Arial" w:cs="Arial"/>
          <w:color w:val="76797C"/>
          <w:sz w:val="18"/>
          <w:szCs w:val="18"/>
        </w:rPr>
        <w:id w:val="-1194075308"/>
        <w:placeholder>
          <w:docPart w:val="B8DBD453E00544E9B3F3118A4CA10763"/>
        </w:placeholder>
        <w:temporary/>
        <w:showingPlcHdr/>
        <w15:appearance w15:val="hidden"/>
      </w:sdtPr>
      <w:sdtContent>
        <w:r w:rsidRPr="005A12EC">
          <w:rPr>
            <w:rFonts w:ascii="Arial" w:hAnsi="Arial" w:cs="Arial"/>
            <w:color w:val="76797C"/>
            <w:sz w:val="18"/>
            <w:szCs w:val="18"/>
          </w:rPr>
          <w:t>[Type here]</w:t>
        </w:r>
      </w:sdtContent>
    </w:sdt>
    <w:r w:rsidRPr="005A12EC">
      <w:rPr>
        <w:rFonts w:ascii="Arial" w:hAnsi="Arial" w:cs="Arial"/>
        <w:color w:val="76797C"/>
        <w:sz w:val="18"/>
        <w:szCs w:val="18"/>
      </w:rPr>
      <w:ptab w:relativeTo="margin" w:alignment="right" w:leader="none"/>
    </w:r>
    <w:sdt>
      <w:sdtPr>
        <w:rPr>
          <w:rFonts w:ascii="Arial" w:hAnsi="Arial" w:cs="Arial"/>
          <w:color w:val="76797C"/>
          <w:sz w:val="18"/>
          <w:szCs w:val="18"/>
        </w:rPr>
        <w:id w:val="-1832357776"/>
        <w:docPartObj>
          <w:docPartGallery w:val="Page Numbers (Bottom of Page)"/>
          <w:docPartUnique/>
        </w:docPartObj>
      </w:sdtPr>
      <w:sdtEndPr>
        <w:rPr>
          <w:noProof/>
        </w:rPr>
      </w:sdtEndPr>
      <w:sdtContent>
        <w:r w:rsidRPr="005A12EC">
          <w:rPr>
            <w:rFonts w:ascii="Arial" w:hAnsi="Arial" w:cs="Arial"/>
            <w:color w:val="76797C"/>
            <w:sz w:val="18"/>
            <w:szCs w:val="18"/>
          </w:rPr>
          <w:fldChar w:fldCharType="begin"/>
        </w:r>
        <w:r w:rsidRPr="005A12EC">
          <w:rPr>
            <w:rFonts w:ascii="Arial" w:hAnsi="Arial" w:cs="Arial"/>
            <w:color w:val="76797C"/>
            <w:sz w:val="18"/>
            <w:szCs w:val="18"/>
          </w:rPr>
          <w:instrText xml:space="preserve"> PAGE   \* MERGEFORMAT </w:instrText>
        </w:r>
        <w:r w:rsidRPr="005A12EC">
          <w:rPr>
            <w:rFonts w:ascii="Arial" w:hAnsi="Arial" w:cs="Arial"/>
            <w:color w:val="76797C"/>
            <w:sz w:val="18"/>
            <w:szCs w:val="18"/>
          </w:rPr>
          <w:fldChar w:fldCharType="separate"/>
        </w:r>
        <w:r>
          <w:rPr>
            <w:rFonts w:ascii="Arial" w:hAnsi="Arial" w:cs="Arial"/>
            <w:noProof/>
            <w:color w:val="76797C"/>
            <w:sz w:val="18"/>
            <w:szCs w:val="18"/>
          </w:rPr>
          <w:t>3</w:t>
        </w:r>
        <w:r w:rsidRPr="005A12EC">
          <w:rPr>
            <w:rFonts w:ascii="Arial" w:hAnsi="Arial" w:cs="Arial"/>
            <w:noProof/>
            <w:color w:val="76797C"/>
            <w:sz w:val="18"/>
            <w:szCs w:val="18"/>
          </w:rPr>
          <w:fldChar w:fldCharType="end"/>
        </w:r>
      </w:sdtContent>
    </w:sdt>
    <w:r w:rsidRPr="005A12EC">
      <w:rPr>
        <w:rFonts w:ascii="Arial" w:hAnsi="Arial" w:cs="Arial"/>
        <w:noProof/>
        <w:color w:val="76797C"/>
        <w:sz w:val="18"/>
        <w:szCs w:val="18"/>
      </w:rPr>
      <w:t xml:space="preserve"> </w:t>
    </w:r>
  </w:p>
  <w:p w14:paraId="7DBB78A6" w14:textId="77777777" w:rsidR="00781D0C" w:rsidRDefault="00781D0C"/>
  <w:p w14:paraId="1C107A15" w14:textId="77777777" w:rsidR="00781D0C" w:rsidRDefault="00781D0C"/>
  <w:p w14:paraId="3F28422F" w14:textId="77777777" w:rsidR="00781D0C" w:rsidRDefault="00781D0C"/>
  <w:p w14:paraId="067FD4A7" w14:textId="77777777" w:rsidR="00781D0C" w:rsidRDefault="00781D0C"/>
  <w:p w14:paraId="710DBA65" w14:textId="77777777" w:rsidR="00781D0C" w:rsidRDefault="00781D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0D2D" w14:textId="77777777" w:rsidR="0032706F" w:rsidRDefault="0032706F" w:rsidP="0061178C">
      <w:pPr>
        <w:spacing w:after="0" w:line="240" w:lineRule="auto"/>
      </w:pPr>
      <w:r>
        <w:separator/>
      </w:r>
    </w:p>
  </w:footnote>
  <w:footnote w:type="continuationSeparator" w:id="0">
    <w:p w14:paraId="39484AC0" w14:textId="77777777" w:rsidR="0032706F" w:rsidRDefault="0032706F" w:rsidP="0061178C">
      <w:pPr>
        <w:spacing w:after="0" w:line="240" w:lineRule="auto"/>
      </w:pPr>
      <w:r>
        <w:continuationSeparator/>
      </w:r>
    </w:p>
  </w:footnote>
  <w:footnote w:id="1">
    <w:p w14:paraId="5BC86D92" w14:textId="77777777" w:rsidR="00DB5A3D" w:rsidRDefault="00DB5A3D" w:rsidP="00DB5A3D">
      <w:pPr>
        <w:pStyle w:val="FootnoteText"/>
      </w:pPr>
      <w:r>
        <w:rPr>
          <w:rStyle w:val="FootnoteReference"/>
        </w:rPr>
        <w:footnoteRef/>
      </w:r>
      <w:r>
        <w:t xml:space="preserve"> Participants must take a 1% deduction to the total GHG removals for the spatially explicit approach for natural forest restoration </w:t>
      </w:r>
      <w:r w:rsidRPr="00EB4A05">
        <w:t xml:space="preserve">(see Equation 16 in </w:t>
      </w:r>
      <w:r>
        <w:t xml:space="preserve">TREES </w:t>
      </w:r>
      <w:r w:rsidRPr="00EB4A05">
        <w:t>Section 10.3.1.1)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4F04" w14:textId="7912FAFD" w:rsidR="00CF07EB" w:rsidRDefault="0003186E" w:rsidP="00CF07EB">
    <w:pPr>
      <w:pStyle w:val="Header"/>
    </w:pPr>
    <w:r w:rsidRPr="001B538D">
      <w:rPr>
        <w:noProof/>
      </w:rPr>
      <w:drawing>
        <wp:anchor distT="0" distB="0" distL="114300" distR="114300" simplePos="0" relativeHeight="251658240" behindDoc="0" locked="0" layoutInCell="1" allowOverlap="1" wp14:anchorId="0A36711D" wp14:editId="702A067D">
          <wp:simplePos x="0" y="0"/>
          <wp:positionH relativeFrom="margin">
            <wp:align>right</wp:align>
          </wp:positionH>
          <wp:positionV relativeFrom="paragraph">
            <wp:posOffset>7620</wp:posOffset>
          </wp:positionV>
          <wp:extent cx="1254780" cy="715993"/>
          <wp:effectExtent l="0" t="0" r="2540" b="8255"/>
          <wp:wrapNone/>
          <wp:docPr id="15524412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5580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4780" cy="7159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7EB">
      <w:t>TREES 3.0</w:t>
    </w:r>
  </w:p>
  <w:p w14:paraId="2D014DC4" w14:textId="310CE220" w:rsidR="00781D0C" w:rsidRDefault="00CF07EB" w:rsidP="00CF07EB">
    <w:pPr>
      <w:pStyle w:val="Header"/>
      <w:rPr>
        <w:b/>
        <w:bCs/>
        <w:color w:val="7CA82B"/>
        <w:sz w:val="26"/>
        <w:szCs w:val="26"/>
      </w:rPr>
    </w:pPr>
    <w:r w:rsidRPr="00F64E77">
      <w:rPr>
        <w:b/>
        <w:bCs/>
        <w:color w:val="7CA82B"/>
        <w:sz w:val="26"/>
        <w:szCs w:val="26"/>
      </w:rPr>
      <w:t xml:space="preserve">TREES </w:t>
    </w:r>
    <w:r w:rsidR="00E21FB5">
      <w:rPr>
        <w:b/>
        <w:bCs/>
        <w:color w:val="7CA82B"/>
        <w:sz w:val="26"/>
        <w:szCs w:val="26"/>
      </w:rPr>
      <w:t>MONITORING REPORT</w:t>
    </w:r>
  </w:p>
  <w:p w14:paraId="26F6A726" w14:textId="77777777" w:rsidR="0068010C" w:rsidRDefault="0068010C" w:rsidP="00CF07EB">
    <w:pPr>
      <w:pStyle w:val="Header"/>
      <w:rPr>
        <w:b/>
        <w:bCs/>
        <w:color w:val="7CA82B"/>
        <w:sz w:val="26"/>
        <w:szCs w:val="26"/>
      </w:rPr>
    </w:pPr>
  </w:p>
  <w:p w14:paraId="7B24CD5C" w14:textId="77777777" w:rsidR="0068010C" w:rsidRPr="00CF07EB" w:rsidRDefault="0068010C" w:rsidP="00CF07EB">
    <w:pPr>
      <w:pStyle w:val="Header"/>
      <w:rPr>
        <w:b/>
        <w:bCs/>
        <w:color w:val="7CA82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ADE7" w14:textId="77777777" w:rsidR="00781D0C" w:rsidRPr="00D3777C" w:rsidRDefault="00781D0C" w:rsidP="00125CA6">
    <w:pPr>
      <w:spacing w:after="0" w:line="240" w:lineRule="auto"/>
      <w:rPr>
        <w:rFonts w:ascii="Arial" w:hAnsi="Arial" w:cs="Arial"/>
        <w:color w:val="3C8A2E"/>
        <w:sz w:val="26"/>
        <w:szCs w:val="26"/>
      </w:rPr>
    </w:pPr>
  </w:p>
  <w:sdt>
    <w:sdtPr>
      <w:rPr>
        <w:rFonts w:ascii="Arial" w:hAnsi="Arial" w:cs="Arial"/>
        <w:color w:val="3C8A2E"/>
        <w:sz w:val="26"/>
        <w:szCs w:val="26"/>
      </w:rPr>
      <w:alias w:val="Title"/>
      <w:tag w:val=""/>
      <w:id w:val="1272817661"/>
      <w:placeholder>
        <w:docPart w:val="8691A7F6456940AD86946B028CF778C0"/>
      </w:placeholder>
      <w:dataBinding w:prefixMappings="xmlns:ns0='http://purl.org/dc/elements/1.1/' xmlns:ns1='http://schemas.openxmlformats.org/package/2006/metadata/core-properties' " w:xpath="/ns1:coreProperties[1]/ns0:title[1]" w:storeItemID="{6C3C8BC8-F283-45AE-878A-BAB7291924A1}"/>
      <w:text/>
    </w:sdtPr>
    <w:sdtContent>
      <w:p w14:paraId="1C3153C2" w14:textId="3A61FEFE" w:rsidR="00781D0C" w:rsidRPr="00D3777C" w:rsidRDefault="007608FC" w:rsidP="00125CA6">
        <w:pPr>
          <w:spacing w:after="0" w:line="240" w:lineRule="auto"/>
          <w:rPr>
            <w:rFonts w:ascii="Arial" w:hAnsi="Arial" w:cs="Arial"/>
            <w:color w:val="3C8A2E"/>
            <w:sz w:val="26"/>
            <w:szCs w:val="26"/>
          </w:rPr>
        </w:pPr>
        <w:r>
          <w:rPr>
            <w:rFonts w:ascii="Arial" w:hAnsi="Arial" w:cs="Arial"/>
            <w:color w:val="3C8A2E"/>
            <w:sz w:val="26"/>
            <w:szCs w:val="26"/>
          </w:rPr>
          <w:t>TREES 3.0 TC</w:t>
        </w:r>
      </w:p>
    </w:sdtContent>
  </w:sdt>
  <w:sdt>
    <w:sdtPr>
      <w:rPr>
        <w:rFonts w:asciiTheme="minorHAnsi" w:hAnsiTheme="minorHAnsi"/>
      </w:rPr>
      <w:alias w:val="Subject"/>
      <w:tag w:val=""/>
      <w:id w:val="-414864839"/>
      <w:placeholder>
        <w:docPart w:val="55C33715F3E04A2A87A9BBC6329AF207"/>
      </w:placeholder>
      <w:dataBinding w:prefixMappings="xmlns:ns0='http://purl.org/dc/elements/1.1/' xmlns:ns1='http://schemas.openxmlformats.org/package/2006/metadata/core-properties' " w:xpath="/ns1:coreProperties[1]/ns0:subject[1]" w:storeItemID="{6C3C8BC8-F283-45AE-878A-BAB7291924A1}"/>
      <w:text/>
    </w:sdtPr>
    <w:sdtContent>
      <w:p w14:paraId="2B66EEFA" w14:textId="0AB11EA8" w:rsidR="00781D0C" w:rsidRPr="00423AAA" w:rsidRDefault="00EA66A7" w:rsidP="00125CA6">
        <w:pPr>
          <w:spacing w:after="0" w:line="240" w:lineRule="auto"/>
          <w:rPr>
            <w:rFonts w:ascii="Arial" w:hAnsi="Arial" w:cs="Arial"/>
            <w:color w:val="142E41"/>
            <w:sz w:val="20"/>
            <w:szCs w:val="20"/>
          </w:rPr>
        </w:pPr>
        <w:r w:rsidRPr="00423AAA">
          <w:rPr>
            <w:rFonts w:asciiTheme="minorHAnsi" w:hAnsiTheme="minorHAnsi"/>
          </w:rPr>
          <w:t>TREES Registration Document</w:t>
        </w:r>
      </w:p>
    </w:sdtContent>
  </w:sdt>
  <w:sdt>
    <w:sdtPr>
      <w:rPr>
        <w:rFonts w:asciiTheme="minorHAnsi" w:hAnsiTheme="minorHAnsi"/>
      </w:rPr>
      <w:alias w:val="Status"/>
      <w:tag w:val=""/>
      <w:id w:val="-1055544975"/>
      <w:placeholder>
        <w:docPart w:val="11FCDA3A3E2D4C4AB16D2E0ABD566957"/>
      </w:placeholder>
      <w:dataBinding w:prefixMappings="xmlns:ns0='http://purl.org/dc/elements/1.1/' xmlns:ns1='http://schemas.openxmlformats.org/package/2006/metadata/core-properties' " w:xpath="/ns1:coreProperties[1]/ns1:contentStatus[1]" w:storeItemID="{6C3C8BC8-F283-45AE-878A-BAB7291924A1}"/>
      <w:text/>
    </w:sdtPr>
    <w:sdtContent>
      <w:p w14:paraId="26EABAD3" w14:textId="77777777" w:rsidR="00781D0C" w:rsidRPr="00423AAA" w:rsidRDefault="00781D0C" w:rsidP="00125CA6">
        <w:pPr>
          <w:spacing w:after="0" w:line="240" w:lineRule="auto"/>
          <w:rPr>
            <w:rFonts w:ascii="Arial" w:hAnsi="Arial" w:cs="Arial"/>
            <w:color w:val="142E41"/>
            <w:sz w:val="20"/>
            <w:szCs w:val="20"/>
          </w:rPr>
        </w:pPr>
        <w:r w:rsidRPr="00423AAA">
          <w:rPr>
            <w:rFonts w:asciiTheme="minorHAnsi" w:hAnsiTheme="minorHAnsi"/>
          </w:rPr>
          <w:t>Version 1.0</w:t>
        </w:r>
      </w:p>
    </w:sdtContent>
  </w:sdt>
  <w:p w14:paraId="160DE781" w14:textId="77777777" w:rsidR="00781D0C" w:rsidRDefault="00781D0C" w:rsidP="00125CA6">
    <w:pPr>
      <w:rPr>
        <w:rFonts w:ascii="Arial" w:hAnsi="Arial" w:cs="Arial"/>
      </w:rPr>
    </w:pPr>
  </w:p>
  <w:p w14:paraId="2E76F1D8" w14:textId="77777777" w:rsidR="00781D0C" w:rsidRDefault="00781D0C" w:rsidP="00125CA6">
    <w:pPr>
      <w:rPr>
        <w:rFonts w:ascii="Arial" w:hAnsi="Arial" w:cs="Arial"/>
      </w:rPr>
    </w:pPr>
  </w:p>
  <w:p w14:paraId="2428A4DE" w14:textId="77777777" w:rsidR="00781D0C" w:rsidRPr="0061178C" w:rsidRDefault="00781D0C" w:rsidP="00125CA6">
    <w:pPr>
      <w:rPr>
        <w:rFonts w:ascii="Arial" w:hAnsi="Arial" w:cs="Arial"/>
      </w:rPr>
    </w:pPr>
  </w:p>
  <w:p w14:paraId="4649915E" w14:textId="77777777" w:rsidR="00781D0C" w:rsidRDefault="00781D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5EFD"/>
    <w:multiLevelType w:val="hybridMultilevel"/>
    <w:tmpl w:val="7BDC2B60"/>
    <w:lvl w:ilvl="0" w:tplc="5A642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666D92"/>
    <w:multiLevelType w:val="multilevel"/>
    <w:tmpl w:val="8E26D5F8"/>
    <w:styleLink w:val="Headings"/>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1.%2.%3.%4"/>
      <w:lvlJc w:val="left"/>
      <w:pPr>
        <w:tabs>
          <w:tab w:val="num" w:pos="288"/>
        </w:tabs>
        <w:ind w:left="1008" w:hanging="1008"/>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2" w15:restartNumberingAfterBreak="0">
    <w:nsid w:val="0E952515"/>
    <w:multiLevelType w:val="hybridMultilevel"/>
    <w:tmpl w:val="B9AA5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0356C"/>
    <w:multiLevelType w:val="hybridMultilevel"/>
    <w:tmpl w:val="36E8D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F3C1F"/>
    <w:multiLevelType w:val="multilevel"/>
    <w:tmpl w:val="B7AA97E6"/>
    <w:lvl w:ilvl="0">
      <w:start w:val="1"/>
      <w:numFmt w:val="decimal"/>
      <w:lvlText w:val="%1"/>
      <w:lvlJc w:val="left"/>
      <w:pPr>
        <w:tabs>
          <w:tab w:val="num" w:pos="288"/>
        </w:tabs>
        <w:ind w:left="576" w:hanging="576"/>
      </w:pPr>
      <w:rPr>
        <w:rFonts w:hint="default"/>
      </w:rPr>
    </w:lvl>
    <w:lvl w:ilvl="1">
      <w:start w:val="1"/>
      <w:numFmt w:val="decimal"/>
      <w:pStyle w:val="Heading2"/>
      <w:lvlText w:val="%1.%2"/>
      <w:lvlJc w:val="left"/>
      <w:pPr>
        <w:tabs>
          <w:tab w:val="num" w:pos="288"/>
        </w:tabs>
        <w:ind w:left="792" w:hanging="792"/>
      </w:pPr>
    </w:lvl>
    <w:lvl w:ilvl="2">
      <w:start w:val="1"/>
      <w:numFmt w:val="decimal"/>
      <w:pStyle w:val="Heading3"/>
      <w:lvlText w:val="%1.%2.%3"/>
      <w:lvlJc w:val="left"/>
      <w:pPr>
        <w:tabs>
          <w:tab w:val="num" w:pos="288"/>
        </w:tabs>
        <w:ind w:left="1008" w:hanging="1008"/>
      </w:pPr>
    </w:lvl>
    <w:lvl w:ilvl="3">
      <w:start w:val="1"/>
      <w:numFmt w:val="decimal"/>
      <w:pStyle w:val="Heading4"/>
      <w:lvlText w:val="%1.%2.%3.%4"/>
      <w:lvlJc w:val="left"/>
      <w:pPr>
        <w:tabs>
          <w:tab w:val="num" w:pos="288"/>
        </w:tabs>
        <w:ind w:left="1008" w:hanging="1008"/>
      </w:pPr>
      <w:rPr>
        <w:rFonts w:hint="default"/>
      </w:rPr>
    </w:lvl>
    <w:lvl w:ilvl="4">
      <w:start w:val="1"/>
      <w:numFmt w:val="decimal"/>
      <w:pStyle w:val="Heading5"/>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792" w:hanging="792"/>
      </w:pPr>
      <w:rPr>
        <w:rFonts w:hint="default"/>
      </w:rPr>
    </w:lvl>
    <w:lvl w:ilvl="7">
      <w:start w:val="1"/>
      <w:numFmt w:val="decimal"/>
      <w:pStyle w:val="Heading8"/>
      <w:suff w:val="space"/>
      <w:lvlText w:val="%6.%7.%8"/>
      <w:lvlJc w:val="left"/>
      <w:pPr>
        <w:ind w:left="1037" w:hanging="1037"/>
      </w:pPr>
      <w:rPr>
        <w:rFonts w:hint="default"/>
      </w:rPr>
    </w:lvl>
    <w:lvl w:ilvl="8">
      <w:start w:val="1"/>
      <w:numFmt w:val="decimal"/>
      <w:pStyle w:val="Heading9"/>
      <w:suff w:val="space"/>
      <w:lvlText w:val="%6.%7.%8.%9"/>
      <w:lvlJc w:val="left"/>
      <w:pPr>
        <w:ind w:left="1037" w:hanging="1037"/>
      </w:pPr>
      <w:rPr>
        <w:rFonts w:hint="default"/>
      </w:rPr>
    </w:lvl>
  </w:abstractNum>
  <w:abstractNum w:abstractNumId="5" w15:restartNumberingAfterBreak="0">
    <w:nsid w:val="1BAC4BD8"/>
    <w:multiLevelType w:val="multilevel"/>
    <w:tmpl w:val="A3C67BDC"/>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A960BB"/>
    <w:multiLevelType w:val="hybridMultilevel"/>
    <w:tmpl w:val="077220FE"/>
    <w:lvl w:ilvl="0" w:tplc="23C22B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3A44E9"/>
    <w:multiLevelType w:val="multilevel"/>
    <w:tmpl w:val="A094FADC"/>
    <w:lvl w:ilvl="0">
      <w:start w:val="12"/>
      <w:numFmt w:val="decimal"/>
      <w:lvlText w:val="%1"/>
      <w:lvlJc w:val="left"/>
      <w:pPr>
        <w:ind w:left="480" w:hanging="48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5EB5071"/>
    <w:multiLevelType w:val="multilevel"/>
    <w:tmpl w:val="F402ABAC"/>
    <w:styleLink w:val="ChapterHeadings"/>
    <w:lvl w:ilvl="0">
      <w:start w:val="1"/>
      <w:numFmt w:val="decimal"/>
      <w:suff w:val="space"/>
      <w:lvlText w:val="CHAPTER %1:"/>
      <w:lvlJc w:val="left"/>
      <w:pPr>
        <w:ind w:left="0" w:firstLine="0"/>
      </w:pPr>
      <w:rPr>
        <w:rFonts w:hint="default"/>
      </w:rPr>
    </w:lvl>
    <w:lvl w:ilvl="1">
      <w:start w:val="1"/>
      <w:numFmt w:val="upperLetter"/>
      <w:suff w:val="space"/>
      <w:lvlText w:val="%1.%2"/>
      <w:lvlJc w:val="left"/>
      <w:pPr>
        <w:ind w:left="576" w:hanging="576"/>
      </w:pPr>
      <w:rPr>
        <w:rFonts w:hint="default"/>
        <w:caps/>
      </w:rPr>
    </w:lvl>
    <w:lvl w:ilvl="2">
      <w:start w:val="1"/>
      <w:numFmt w:val="decimal"/>
      <w:suff w:val="space"/>
      <w:lvlText w:val="%1.%2.%3"/>
      <w:lvlJc w:val="left"/>
      <w:pPr>
        <w:ind w:left="1080" w:hanging="1080"/>
      </w:pPr>
      <w:rPr>
        <w:rFonts w:hint="default"/>
      </w:rPr>
    </w:lvl>
    <w:lvl w:ilvl="3">
      <w:start w:val="1"/>
      <w:numFmt w:val="decimal"/>
      <w:suff w:val="space"/>
      <w:lvlText w:val="%1.%2.%3.%4"/>
      <w:lvlJc w:val="left"/>
      <w:pPr>
        <w:ind w:left="1152" w:hanging="1152"/>
      </w:pPr>
      <w:rPr>
        <w:rFonts w:hint="default"/>
      </w:rPr>
    </w:lvl>
    <w:lvl w:ilvl="4">
      <w:start w:val="1"/>
      <w:numFmt w:val="decimal"/>
      <w:suff w:val="space"/>
      <w:lvlText w:val="%1.%2.%3.%4.%5"/>
      <w:lvlJc w:val="left"/>
      <w:pPr>
        <w:ind w:left="1368" w:hanging="1368"/>
      </w:pPr>
      <w:rPr>
        <w:rFonts w:hint="default"/>
      </w:rPr>
    </w:lvl>
    <w:lvl w:ilvl="5">
      <w:start w:val="1"/>
      <w:numFmt w:val="upperLetter"/>
      <w:suff w:val="space"/>
      <w:lvlText w:val="APPENDIX %6:"/>
      <w:lvlJc w:val="left"/>
      <w:pPr>
        <w:ind w:left="0" w:firstLine="0"/>
      </w:pPr>
      <w:rPr>
        <w:rFonts w:hint="default"/>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9" w15:restartNumberingAfterBreak="0">
    <w:nsid w:val="2B366C86"/>
    <w:multiLevelType w:val="hybridMultilevel"/>
    <w:tmpl w:val="EF0C3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AB59EB"/>
    <w:multiLevelType w:val="multilevel"/>
    <w:tmpl w:val="AE1CFD80"/>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DE44B2C"/>
    <w:multiLevelType w:val="hybridMultilevel"/>
    <w:tmpl w:val="2DA6BB58"/>
    <w:lvl w:ilvl="0" w:tplc="B2C6DD52">
      <w:start w:val="1"/>
      <w:numFmt w:val="bullet"/>
      <w:pStyle w:val="ART3Footer-bullet"/>
      <w:lvlText w:val=""/>
      <w:lvlJc w:val="left"/>
      <w:pPr>
        <w:ind w:left="504" w:hanging="360"/>
      </w:pPr>
      <w:rPr>
        <w:rFonts w:ascii="Wingdings" w:hAnsi="Wingdings" w:hint="default"/>
        <w:color w:val="004E7D" w:themeColor="accent1"/>
      </w:rPr>
    </w:lvl>
    <w:lvl w:ilvl="1" w:tplc="D574673C">
      <w:start w:val="1"/>
      <w:numFmt w:val="bullet"/>
      <w:lvlText w:val="o"/>
      <w:lvlJc w:val="left"/>
      <w:pPr>
        <w:ind w:left="1080" w:hanging="360"/>
      </w:pPr>
      <w:rPr>
        <w:rFonts w:ascii="Courier New" w:hAnsi="Courier New" w:cs="Courier New" w:hint="default"/>
      </w:rPr>
    </w:lvl>
    <w:lvl w:ilvl="2" w:tplc="EBEC6CF8" w:tentative="1">
      <w:start w:val="1"/>
      <w:numFmt w:val="bullet"/>
      <w:lvlText w:val=""/>
      <w:lvlJc w:val="left"/>
      <w:pPr>
        <w:ind w:left="1800" w:hanging="360"/>
      </w:pPr>
      <w:rPr>
        <w:rFonts w:ascii="Wingdings" w:hAnsi="Wingdings" w:hint="default"/>
      </w:rPr>
    </w:lvl>
    <w:lvl w:ilvl="3" w:tplc="E16ED462" w:tentative="1">
      <w:start w:val="1"/>
      <w:numFmt w:val="bullet"/>
      <w:lvlText w:val=""/>
      <w:lvlJc w:val="left"/>
      <w:pPr>
        <w:ind w:left="2520" w:hanging="360"/>
      </w:pPr>
      <w:rPr>
        <w:rFonts w:ascii="Symbol" w:hAnsi="Symbol" w:hint="default"/>
      </w:rPr>
    </w:lvl>
    <w:lvl w:ilvl="4" w:tplc="74CAE680" w:tentative="1">
      <w:start w:val="1"/>
      <w:numFmt w:val="bullet"/>
      <w:lvlText w:val="o"/>
      <w:lvlJc w:val="left"/>
      <w:pPr>
        <w:ind w:left="3240" w:hanging="360"/>
      </w:pPr>
      <w:rPr>
        <w:rFonts w:ascii="Courier New" w:hAnsi="Courier New" w:cs="Courier New" w:hint="default"/>
      </w:rPr>
    </w:lvl>
    <w:lvl w:ilvl="5" w:tplc="48928C5A" w:tentative="1">
      <w:start w:val="1"/>
      <w:numFmt w:val="bullet"/>
      <w:lvlText w:val=""/>
      <w:lvlJc w:val="left"/>
      <w:pPr>
        <w:ind w:left="3960" w:hanging="360"/>
      </w:pPr>
      <w:rPr>
        <w:rFonts w:ascii="Wingdings" w:hAnsi="Wingdings" w:hint="default"/>
      </w:rPr>
    </w:lvl>
    <w:lvl w:ilvl="6" w:tplc="CA26BE32" w:tentative="1">
      <w:start w:val="1"/>
      <w:numFmt w:val="bullet"/>
      <w:lvlText w:val=""/>
      <w:lvlJc w:val="left"/>
      <w:pPr>
        <w:ind w:left="4680" w:hanging="360"/>
      </w:pPr>
      <w:rPr>
        <w:rFonts w:ascii="Symbol" w:hAnsi="Symbol" w:hint="default"/>
      </w:rPr>
    </w:lvl>
    <w:lvl w:ilvl="7" w:tplc="2C38C52C" w:tentative="1">
      <w:start w:val="1"/>
      <w:numFmt w:val="bullet"/>
      <w:lvlText w:val="o"/>
      <w:lvlJc w:val="left"/>
      <w:pPr>
        <w:ind w:left="5400" w:hanging="360"/>
      </w:pPr>
      <w:rPr>
        <w:rFonts w:ascii="Courier New" w:hAnsi="Courier New" w:cs="Courier New" w:hint="default"/>
      </w:rPr>
    </w:lvl>
    <w:lvl w:ilvl="8" w:tplc="9DEA8B4A" w:tentative="1">
      <w:start w:val="1"/>
      <w:numFmt w:val="bullet"/>
      <w:lvlText w:val=""/>
      <w:lvlJc w:val="left"/>
      <w:pPr>
        <w:ind w:left="6120" w:hanging="360"/>
      </w:pPr>
      <w:rPr>
        <w:rFonts w:ascii="Wingdings" w:hAnsi="Wingdings" w:hint="default"/>
      </w:rPr>
    </w:lvl>
  </w:abstractNum>
  <w:abstractNum w:abstractNumId="12" w15:restartNumberingAfterBreak="0">
    <w:nsid w:val="2E8570DB"/>
    <w:multiLevelType w:val="hybridMultilevel"/>
    <w:tmpl w:val="85C458A4"/>
    <w:lvl w:ilvl="0" w:tplc="95DEF2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97123E"/>
    <w:multiLevelType w:val="multilevel"/>
    <w:tmpl w:val="2CF0388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F3F32B4"/>
    <w:multiLevelType w:val="hybridMultilevel"/>
    <w:tmpl w:val="697E5FC0"/>
    <w:lvl w:ilvl="0" w:tplc="3A6248BA">
      <w:start w:val="1"/>
      <w:numFmt w:val="bullet"/>
      <w:pStyle w:val="ARTDocument-Bulletlevel1"/>
      <w:lvlText w:val=""/>
      <w:lvlJc w:val="left"/>
      <w:pPr>
        <w:ind w:left="1224" w:hanging="360"/>
      </w:pPr>
      <w:rPr>
        <w:rFonts w:ascii="Wingdings 2" w:hAnsi="Wingdings 2" w:hint="default"/>
        <w:color w:val="004E7D" w:themeColor="accent1"/>
      </w:rPr>
    </w:lvl>
    <w:lvl w:ilvl="1" w:tplc="80268F78">
      <w:start w:val="1"/>
      <w:numFmt w:val="bullet"/>
      <w:lvlText w:val="o"/>
      <w:lvlJc w:val="left"/>
      <w:pPr>
        <w:ind w:left="1944" w:hanging="360"/>
      </w:pPr>
      <w:rPr>
        <w:rFonts w:ascii="Courier New" w:hAnsi="Courier New" w:cs="Courier New" w:hint="default"/>
      </w:rPr>
    </w:lvl>
    <w:lvl w:ilvl="2" w:tplc="84460926" w:tentative="1">
      <w:start w:val="1"/>
      <w:numFmt w:val="bullet"/>
      <w:lvlText w:val=""/>
      <w:lvlJc w:val="left"/>
      <w:pPr>
        <w:ind w:left="2664" w:hanging="360"/>
      </w:pPr>
      <w:rPr>
        <w:rFonts w:ascii="Wingdings" w:hAnsi="Wingdings" w:hint="default"/>
      </w:rPr>
    </w:lvl>
    <w:lvl w:ilvl="3" w:tplc="50983390" w:tentative="1">
      <w:start w:val="1"/>
      <w:numFmt w:val="bullet"/>
      <w:lvlText w:val=""/>
      <w:lvlJc w:val="left"/>
      <w:pPr>
        <w:ind w:left="3384" w:hanging="360"/>
      </w:pPr>
      <w:rPr>
        <w:rFonts w:ascii="Symbol" w:hAnsi="Symbol" w:hint="default"/>
      </w:rPr>
    </w:lvl>
    <w:lvl w:ilvl="4" w:tplc="A080C4C8" w:tentative="1">
      <w:start w:val="1"/>
      <w:numFmt w:val="bullet"/>
      <w:lvlText w:val="o"/>
      <w:lvlJc w:val="left"/>
      <w:pPr>
        <w:ind w:left="4104" w:hanging="360"/>
      </w:pPr>
      <w:rPr>
        <w:rFonts w:ascii="Courier New" w:hAnsi="Courier New" w:cs="Courier New" w:hint="default"/>
      </w:rPr>
    </w:lvl>
    <w:lvl w:ilvl="5" w:tplc="C5FCCA40" w:tentative="1">
      <w:start w:val="1"/>
      <w:numFmt w:val="bullet"/>
      <w:lvlText w:val=""/>
      <w:lvlJc w:val="left"/>
      <w:pPr>
        <w:ind w:left="4824" w:hanging="360"/>
      </w:pPr>
      <w:rPr>
        <w:rFonts w:ascii="Wingdings" w:hAnsi="Wingdings" w:hint="default"/>
      </w:rPr>
    </w:lvl>
    <w:lvl w:ilvl="6" w:tplc="9DDC877E" w:tentative="1">
      <w:start w:val="1"/>
      <w:numFmt w:val="bullet"/>
      <w:lvlText w:val=""/>
      <w:lvlJc w:val="left"/>
      <w:pPr>
        <w:ind w:left="5544" w:hanging="360"/>
      </w:pPr>
      <w:rPr>
        <w:rFonts w:ascii="Symbol" w:hAnsi="Symbol" w:hint="default"/>
      </w:rPr>
    </w:lvl>
    <w:lvl w:ilvl="7" w:tplc="93F0F95E" w:tentative="1">
      <w:start w:val="1"/>
      <w:numFmt w:val="bullet"/>
      <w:lvlText w:val="o"/>
      <w:lvlJc w:val="left"/>
      <w:pPr>
        <w:ind w:left="6264" w:hanging="360"/>
      </w:pPr>
      <w:rPr>
        <w:rFonts w:ascii="Courier New" w:hAnsi="Courier New" w:cs="Courier New" w:hint="default"/>
      </w:rPr>
    </w:lvl>
    <w:lvl w:ilvl="8" w:tplc="299002F2" w:tentative="1">
      <w:start w:val="1"/>
      <w:numFmt w:val="bullet"/>
      <w:lvlText w:val=""/>
      <w:lvlJc w:val="left"/>
      <w:pPr>
        <w:ind w:left="6984" w:hanging="360"/>
      </w:pPr>
      <w:rPr>
        <w:rFonts w:ascii="Wingdings" w:hAnsi="Wingdings" w:hint="default"/>
      </w:rPr>
    </w:lvl>
  </w:abstractNum>
  <w:abstractNum w:abstractNumId="15" w15:restartNumberingAfterBreak="0">
    <w:nsid w:val="31153B2D"/>
    <w:multiLevelType w:val="hybridMultilevel"/>
    <w:tmpl w:val="EC08B38C"/>
    <w:lvl w:ilvl="0" w:tplc="FFFFFFFF">
      <w:start w:val="1"/>
      <w:numFmt w:val="bullet"/>
      <w:lvlText w:val=""/>
      <w:lvlJc w:val="left"/>
      <w:pPr>
        <w:ind w:left="44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EC33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60D427B"/>
    <w:multiLevelType w:val="multilevel"/>
    <w:tmpl w:val="3AFAEE5A"/>
    <w:lvl w:ilvl="0">
      <w:start w:val="1"/>
      <w:numFmt w:val="decimal"/>
      <w:lvlText w:val="%1"/>
      <w:lvlJc w:val="left"/>
      <w:pPr>
        <w:tabs>
          <w:tab w:val="num" w:pos="288"/>
        </w:tabs>
        <w:ind w:left="576" w:hanging="576"/>
      </w:pPr>
      <w:rPr>
        <w:rFonts w:hint="default"/>
      </w:rPr>
    </w:lvl>
    <w:lvl w:ilvl="1">
      <w:start w:val="1"/>
      <w:numFmt w:val="decimal"/>
      <w:lvlText w:val="%1.%2"/>
      <w:lvlJc w:val="left"/>
      <w:pPr>
        <w:tabs>
          <w:tab w:val="num" w:pos="288"/>
        </w:tabs>
        <w:ind w:left="792" w:hanging="792"/>
      </w:pPr>
      <w:rPr>
        <w:rFonts w:hint="default"/>
      </w:rPr>
    </w:lvl>
    <w:lvl w:ilvl="2">
      <w:start w:val="1"/>
      <w:numFmt w:val="decimal"/>
      <w:lvlText w:val="%1.%2.%3"/>
      <w:lvlJc w:val="left"/>
      <w:pPr>
        <w:tabs>
          <w:tab w:val="num" w:pos="288"/>
        </w:tabs>
        <w:ind w:left="1008" w:hanging="1008"/>
      </w:pPr>
      <w:rPr>
        <w:rFonts w:hint="default"/>
      </w:rPr>
    </w:lvl>
    <w:lvl w:ilvl="3">
      <w:start w:val="1"/>
      <w:numFmt w:val="decimal"/>
      <w:lvlText w:val="%4."/>
      <w:lvlJc w:val="left"/>
      <w:pPr>
        <w:ind w:left="360" w:hanging="360"/>
      </w:pPr>
      <w:rPr>
        <w:rFonts w:hint="default"/>
      </w:rPr>
    </w:lvl>
    <w:lvl w:ilvl="4">
      <w:start w:val="1"/>
      <w:numFmt w:val="decimal"/>
      <w:lvlText w:val="%1.%2.%3.%4.%5"/>
      <w:lvlJc w:val="left"/>
      <w:pPr>
        <w:tabs>
          <w:tab w:val="num" w:pos="288"/>
        </w:tabs>
        <w:ind w:left="1224" w:hanging="1224"/>
      </w:pPr>
      <w:rPr>
        <w:rFonts w:hint="default"/>
      </w:rPr>
    </w:lvl>
    <w:lvl w:ilvl="5">
      <w:start w:val="1"/>
      <w:numFmt w:val="upperLetter"/>
      <w:suff w:val="space"/>
      <w:lvlText w:val="APPENDIX %6:"/>
      <w:lvlJc w:val="left"/>
      <w:pPr>
        <w:ind w:left="0" w:firstLine="0"/>
      </w:pPr>
      <w:rPr>
        <w:rFonts w:ascii="Arial" w:hAnsi="Arial" w:hint="default"/>
        <w:b w:val="0"/>
        <w:bCs w:val="0"/>
        <w:i w:val="0"/>
        <w:iCs w:val="0"/>
        <w:caps/>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792" w:hanging="792"/>
      </w:pPr>
      <w:rPr>
        <w:rFonts w:hint="default"/>
      </w:rPr>
    </w:lvl>
    <w:lvl w:ilvl="7">
      <w:start w:val="1"/>
      <w:numFmt w:val="decimal"/>
      <w:suff w:val="space"/>
      <w:lvlText w:val="%6.%7.%8"/>
      <w:lvlJc w:val="left"/>
      <w:pPr>
        <w:ind w:left="1037" w:hanging="1037"/>
      </w:pPr>
      <w:rPr>
        <w:rFonts w:hint="default"/>
      </w:rPr>
    </w:lvl>
    <w:lvl w:ilvl="8">
      <w:start w:val="1"/>
      <w:numFmt w:val="decimal"/>
      <w:suff w:val="space"/>
      <w:lvlText w:val="%6.%7.%8.%9"/>
      <w:lvlJc w:val="left"/>
      <w:pPr>
        <w:ind w:left="1037" w:hanging="1037"/>
      </w:pPr>
      <w:rPr>
        <w:rFonts w:hint="default"/>
      </w:rPr>
    </w:lvl>
  </w:abstractNum>
  <w:abstractNum w:abstractNumId="18" w15:restartNumberingAfterBreak="0">
    <w:nsid w:val="3F9032BE"/>
    <w:multiLevelType w:val="multilevel"/>
    <w:tmpl w:val="BD18CE4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F9A3A8D"/>
    <w:multiLevelType w:val="multilevel"/>
    <w:tmpl w:val="ED6615A2"/>
    <w:lvl w:ilvl="0">
      <w:start w:val="2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11454EA"/>
    <w:multiLevelType w:val="hybridMultilevel"/>
    <w:tmpl w:val="65DE90DA"/>
    <w:lvl w:ilvl="0" w:tplc="61C8D00C">
      <w:start w:val="1"/>
      <w:numFmt w:val="bullet"/>
      <w:pStyle w:val="ARTDocument-Bulletlevel2"/>
      <w:lvlText w:val=""/>
      <w:lvlJc w:val="left"/>
      <w:pPr>
        <w:ind w:left="648" w:hanging="360"/>
      </w:pPr>
      <w:rPr>
        <w:rFonts w:ascii="Wingdings 2" w:hAnsi="Wingdings 2" w:hint="default"/>
        <w:color w:val="004E7D" w:themeColor="accent1"/>
      </w:rPr>
    </w:lvl>
    <w:lvl w:ilvl="1" w:tplc="C666D92E">
      <w:start w:val="1"/>
      <w:numFmt w:val="bullet"/>
      <w:lvlText w:val="o"/>
      <w:lvlJc w:val="left"/>
      <w:pPr>
        <w:ind w:left="1368" w:hanging="360"/>
      </w:pPr>
      <w:rPr>
        <w:rFonts w:ascii="Courier New" w:hAnsi="Courier New" w:cs="Courier New" w:hint="default"/>
      </w:rPr>
    </w:lvl>
    <w:lvl w:ilvl="2" w:tplc="1DD6E57A"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15:restartNumberingAfterBreak="0">
    <w:nsid w:val="417F734D"/>
    <w:multiLevelType w:val="multilevel"/>
    <w:tmpl w:val="4A1465EA"/>
    <w:lvl w:ilvl="0">
      <w:start w:val="1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C53F00C"/>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E30487B"/>
    <w:multiLevelType w:val="hybridMultilevel"/>
    <w:tmpl w:val="4E8267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5056C2E"/>
    <w:multiLevelType w:val="hybridMultilevel"/>
    <w:tmpl w:val="057CB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290FDC"/>
    <w:multiLevelType w:val="hybridMultilevel"/>
    <w:tmpl w:val="6F2A0714"/>
    <w:lvl w:ilvl="0" w:tplc="DE9CB172">
      <w:start w:val="1"/>
      <w:numFmt w:val="decimal"/>
      <w:pStyle w:val="ARTDocument-Bulletsnumbered"/>
      <w:lvlText w:val="%1."/>
      <w:lvlJc w:val="left"/>
      <w:pPr>
        <w:ind w:left="864" w:hanging="360"/>
      </w:pPr>
      <w:rPr>
        <w:rFonts w:hint="default"/>
        <w:b/>
        <w:i w:val="0"/>
        <w:color w:val="004E7D" w:themeColor="accent1"/>
      </w:rPr>
    </w:lvl>
    <w:lvl w:ilvl="1" w:tplc="023AD80C">
      <w:start w:val="1"/>
      <w:numFmt w:val="bullet"/>
      <w:lvlText w:val="o"/>
      <w:lvlJc w:val="left"/>
      <w:pPr>
        <w:ind w:left="1656" w:hanging="360"/>
      </w:pPr>
      <w:rPr>
        <w:rFonts w:ascii="Courier New" w:hAnsi="Courier New" w:cs="Courier New" w:hint="default"/>
      </w:rPr>
    </w:lvl>
    <w:lvl w:ilvl="2" w:tplc="D7BCD394" w:tentative="1">
      <w:start w:val="1"/>
      <w:numFmt w:val="bullet"/>
      <w:lvlText w:val=""/>
      <w:lvlJc w:val="left"/>
      <w:pPr>
        <w:ind w:left="2376" w:hanging="360"/>
      </w:pPr>
      <w:rPr>
        <w:rFonts w:ascii="Wingdings" w:hAnsi="Wingdings" w:hint="default"/>
      </w:rPr>
    </w:lvl>
    <w:lvl w:ilvl="3" w:tplc="8C38AFE6" w:tentative="1">
      <w:start w:val="1"/>
      <w:numFmt w:val="bullet"/>
      <w:lvlText w:val=""/>
      <w:lvlJc w:val="left"/>
      <w:pPr>
        <w:ind w:left="3096" w:hanging="360"/>
      </w:pPr>
      <w:rPr>
        <w:rFonts w:ascii="Symbol" w:hAnsi="Symbol" w:hint="default"/>
      </w:rPr>
    </w:lvl>
    <w:lvl w:ilvl="4" w:tplc="8E96BAD4" w:tentative="1">
      <w:start w:val="1"/>
      <w:numFmt w:val="bullet"/>
      <w:lvlText w:val="o"/>
      <w:lvlJc w:val="left"/>
      <w:pPr>
        <w:ind w:left="3816" w:hanging="360"/>
      </w:pPr>
      <w:rPr>
        <w:rFonts w:ascii="Courier New" w:hAnsi="Courier New" w:cs="Courier New" w:hint="default"/>
      </w:rPr>
    </w:lvl>
    <w:lvl w:ilvl="5" w:tplc="D598AAF6" w:tentative="1">
      <w:start w:val="1"/>
      <w:numFmt w:val="bullet"/>
      <w:lvlText w:val=""/>
      <w:lvlJc w:val="left"/>
      <w:pPr>
        <w:ind w:left="4536" w:hanging="360"/>
      </w:pPr>
      <w:rPr>
        <w:rFonts w:ascii="Wingdings" w:hAnsi="Wingdings" w:hint="default"/>
      </w:rPr>
    </w:lvl>
    <w:lvl w:ilvl="6" w:tplc="3B848DF2" w:tentative="1">
      <w:start w:val="1"/>
      <w:numFmt w:val="bullet"/>
      <w:lvlText w:val=""/>
      <w:lvlJc w:val="left"/>
      <w:pPr>
        <w:ind w:left="5256" w:hanging="360"/>
      </w:pPr>
      <w:rPr>
        <w:rFonts w:ascii="Symbol" w:hAnsi="Symbol" w:hint="default"/>
      </w:rPr>
    </w:lvl>
    <w:lvl w:ilvl="7" w:tplc="F9C0CD64" w:tentative="1">
      <w:start w:val="1"/>
      <w:numFmt w:val="bullet"/>
      <w:lvlText w:val="o"/>
      <w:lvlJc w:val="left"/>
      <w:pPr>
        <w:ind w:left="5976" w:hanging="360"/>
      </w:pPr>
      <w:rPr>
        <w:rFonts w:ascii="Courier New" w:hAnsi="Courier New" w:cs="Courier New" w:hint="default"/>
      </w:rPr>
    </w:lvl>
    <w:lvl w:ilvl="8" w:tplc="0150C15C" w:tentative="1">
      <w:start w:val="1"/>
      <w:numFmt w:val="bullet"/>
      <w:lvlText w:val=""/>
      <w:lvlJc w:val="left"/>
      <w:pPr>
        <w:ind w:left="6696" w:hanging="360"/>
      </w:pPr>
      <w:rPr>
        <w:rFonts w:ascii="Wingdings" w:hAnsi="Wingdings" w:hint="default"/>
      </w:rPr>
    </w:lvl>
  </w:abstractNum>
  <w:abstractNum w:abstractNumId="26" w15:restartNumberingAfterBreak="0">
    <w:nsid w:val="5A860924"/>
    <w:multiLevelType w:val="hybridMultilevel"/>
    <w:tmpl w:val="DA06B508"/>
    <w:lvl w:ilvl="0" w:tplc="C99A9334">
      <w:start w:val="1"/>
      <w:numFmt w:val="bullet"/>
      <w:lvlText w:val="-"/>
      <w:lvlJc w:val="left"/>
      <w:pPr>
        <w:ind w:left="446" w:hanging="360"/>
      </w:pPr>
      <w:rPr>
        <w:rFonts w:ascii="Arial" w:eastAsiaTheme="minorHAnsi" w:hAnsi="Arial" w:cs="Aria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27" w15:restartNumberingAfterBreak="0">
    <w:nsid w:val="5C8E700C"/>
    <w:multiLevelType w:val="multilevel"/>
    <w:tmpl w:val="B1E4026C"/>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F0A5F28"/>
    <w:multiLevelType w:val="multilevel"/>
    <w:tmpl w:val="B834106C"/>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F6458B2"/>
    <w:multiLevelType w:val="hybridMultilevel"/>
    <w:tmpl w:val="B878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B75A6F"/>
    <w:multiLevelType w:val="multilevel"/>
    <w:tmpl w:val="2E96B2C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870588C"/>
    <w:multiLevelType w:val="hybridMultilevel"/>
    <w:tmpl w:val="877E9012"/>
    <w:lvl w:ilvl="0" w:tplc="E5CC8278">
      <w:start w:val="1"/>
      <w:numFmt w:val="bullet"/>
      <w:lvlText w:val="®"/>
      <w:lvlJc w:val="left"/>
      <w:pPr>
        <w:ind w:left="648" w:hanging="360"/>
      </w:pPr>
      <w:rPr>
        <w:rFonts w:ascii="Wingdings 2" w:hAnsi="Wingdings 2" w:hint="default"/>
        <w:color w:val="3C8A2E"/>
      </w:rPr>
    </w:lvl>
    <w:lvl w:ilvl="1" w:tplc="D8B6642E">
      <w:start w:val="1"/>
      <w:numFmt w:val="bullet"/>
      <w:pStyle w:val="ARTDocument-Bulletlevel3"/>
      <w:lvlText w:val="®"/>
      <w:lvlJc w:val="left"/>
      <w:pPr>
        <w:ind w:left="1368" w:hanging="360"/>
      </w:pPr>
      <w:rPr>
        <w:rFonts w:ascii="Wingdings 2" w:hAnsi="Wingdings 2" w:hint="default"/>
        <w:color w:val="004E7D" w:themeColor="accent1"/>
      </w:rPr>
    </w:lvl>
    <w:lvl w:ilvl="2" w:tplc="C0A64B4A">
      <w:start w:val="1"/>
      <w:numFmt w:val="bullet"/>
      <w:pStyle w:val="ARTDocument-Bulletlevel4"/>
      <w:lvlText w:val=""/>
      <w:lvlJc w:val="left"/>
      <w:pPr>
        <w:ind w:left="2088" w:hanging="360"/>
      </w:pPr>
      <w:rPr>
        <w:rFonts w:ascii="Wingdings" w:hAnsi="Wingdings" w:hint="default"/>
        <w:color w:val="004E7D" w:themeColor="accent1"/>
      </w:rPr>
    </w:lvl>
    <w:lvl w:ilvl="3" w:tplc="AC50F3CA" w:tentative="1">
      <w:start w:val="1"/>
      <w:numFmt w:val="bullet"/>
      <w:lvlText w:val=""/>
      <w:lvlJc w:val="left"/>
      <w:pPr>
        <w:ind w:left="2808" w:hanging="360"/>
      </w:pPr>
      <w:rPr>
        <w:rFonts w:ascii="Symbol" w:hAnsi="Symbol" w:hint="default"/>
      </w:rPr>
    </w:lvl>
    <w:lvl w:ilvl="4" w:tplc="4118B84A" w:tentative="1">
      <w:start w:val="1"/>
      <w:numFmt w:val="bullet"/>
      <w:lvlText w:val="o"/>
      <w:lvlJc w:val="left"/>
      <w:pPr>
        <w:ind w:left="3528" w:hanging="360"/>
      </w:pPr>
      <w:rPr>
        <w:rFonts w:ascii="Courier New" w:hAnsi="Courier New" w:cs="Courier New" w:hint="default"/>
      </w:rPr>
    </w:lvl>
    <w:lvl w:ilvl="5" w:tplc="6B02AE30" w:tentative="1">
      <w:start w:val="1"/>
      <w:numFmt w:val="bullet"/>
      <w:lvlText w:val=""/>
      <w:lvlJc w:val="left"/>
      <w:pPr>
        <w:ind w:left="4248" w:hanging="360"/>
      </w:pPr>
      <w:rPr>
        <w:rFonts w:ascii="Wingdings" w:hAnsi="Wingdings" w:hint="default"/>
      </w:rPr>
    </w:lvl>
    <w:lvl w:ilvl="6" w:tplc="0AC81F8E" w:tentative="1">
      <w:start w:val="1"/>
      <w:numFmt w:val="bullet"/>
      <w:lvlText w:val=""/>
      <w:lvlJc w:val="left"/>
      <w:pPr>
        <w:ind w:left="4968" w:hanging="360"/>
      </w:pPr>
      <w:rPr>
        <w:rFonts w:ascii="Symbol" w:hAnsi="Symbol" w:hint="default"/>
      </w:rPr>
    </w:lvl>
    <w:lvl w:ilvl="7" w:tplc="F07446C8" w:tentative="1">
      <w:start w:val="1"/>
      <w:numFmt w:val="bullet"/>
      <w:lvlText w:val="o"/>
      <w:lvlJc w:val="left"/>
      <w:pPr>
        <w:ind w:left="5688" w:hanging="360"/>
      </w:pPr>
      <w:rPr>
        <w:rFonts w:ascii="Courier New" w:hAnsi="Courier New" w:cs="Courier New" w:hint="default"/>
      </w:rPr>
    </w:lvl>
    <w:lvl w:ilvl="8" w:tplc="F56CF9CE" w:tentative="1">
      <w:start w:val="1"/>
      <w:numFmt w:val="bullet"/>
      <w:lvlText w:val=""/>
      <w:lvlJc w:val="left"/>
      <w:pPr>
        <w:ind w:left="6408" w:hanging="360"/>
      </w:pPr>
      <w:rPr>
        <w:rFonts w:ascii="Wingdings" w:hAnsi="Wingdings" w:hint="default"/>
      </w:rPr>
    </w:lvl>
  </w:abstractNum>
  <w:abstractNum w:abstractNumId="32" w15:restartNumberingAfterBreak="0">
    <w:nsid w:val="6FD347FF"/>
    <w:multiLevelType w:val="multilevel"/>
    <w:tmpl w:val="A6C6A492"/>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081510E"/>
    <w:multiLevelType w:val="hybridMultilevel"/>
    <w:tmpl w:val="56465264"/>
    <w:lvl w:ilvl="0" w:tplc="0409000F">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C1476C"/>
    <w:multiLevelType w:val="multilevel"/>
    <w:tmpl w:val="9F5630D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3D92CED"/>
    <w:multiLevelType w:val="hybridMultilevel"/>
    <w:tmpl w:val="4F665E3A"/>
    <w:lvl w:ilvl="0" w:tplc="8AD4607E">
      <w:start w:val="1"/>
      <w:numFmt w:val="upperRoman"/>
      <w:pStyle w:val="ARTDocument-Bulletssequentiallevel1"/>
      <w:lvlText w:val="%1."/>
      <w:lvlJc w:val="right"/>
      <w:pPr>
        <w:ind w:left="720" w:hanging="360"/>
      </w:pPr>
      <w:rPr>
        <w:rFonts w:hint="default"/>
        <w:color w:val="004E7D" w:themeColor="accent1"/>
      </w:rPr>
    </w:lvl>
    <w:lvl w:ilvl="1" w:tplc="55621EFA">
      <w:start w:val="1"/>
      <w:numFmt w:val="upperLetter"/>
      <w:pStyle w:val="ARTDocument-Bulletssequentiallevel2"/>
      <w:lvlText w:val="%2."/>
      <w:lvlJc w:val="left"/>
      <w:pPr>
        <w:ind w:left="1440" w:hanging="360"/>
      </w:pPr>
      <w:rPr>
        <w:rFonts w:hint="default"/>
        <w:color w:val="004E7D" w:themeColor="accent1"/>
      </w:rPr>
    </w:lvl>
    <w:lvl w:ilvl="2" w:tplc="DAF6ACBC">
      <w:start w:val="1"/>
      <w:numFmt w:val="lowerRoman"/>
      <w:pStyle w:val="ARTDocument-Bulletssequentiallevel3"/>
      <w:lvlText w:val="%3."/>
      <w:lvlJc w:val="right"/>
      <w:pPr>
        <w:ind w:left="2160" w:hanging="180"/>
      </w:pPr>
      <w:rPr>
        <w:rFonts w:hint="default"/>
        <w:color w:val="004E7D" w:themeColor="accent1"/>
      </w:rPr>
    </w:lvl>
    <w:lvl w:ilvl="3" w:tplc="48CC4794">
      <w:start w:val="1"/>
      <w:numFmt w:val="lowerLetter"/>
      <w:pStyle w:val="ARTDocument-Bulletssequentiallevel4"/>
      <w:lvlText w:val="%4."/>
      <w:lvlJc w:val="left"/>
      <w:pPr>
        <w:ind w:left="2880" w:hanging="360"/>
      </w:pPr>
      <w:rPr>
        <w:rFonts w:hint="default"/>
        <w:color w:val="004E7D" w:themeColor="accent1"/>
      </w:rPr>
    </w:lvl>
    <w:lvl w:ilvl="4" w:tplc="47340FDE">
      <w:start w:val="1"/>
      <w:numFmt w:val="decimal"/>
      <w:pStyle w:val="ARTDocument-Bulletssequentiallevel5"/>
      <w:lvlText w:val="%5."/>
      <w:lvlJc w:val="left"/>
      <w:pPr>
        <w:ind w:left="3600" w:hanging="360"/>
      </w:pPr>
      <w:rPr>
        <w:rFonts w:hint="default"/>
        <w:color w:val="004E7D" w:themeColor="accent1"/>
      </w:rPr>
    </w:lvl>
    <w:lvl w:ilvl="5" w:tplc="09685756" w:tentative="1">
      <w:start w:val="1"/>
      <w:numFmt w:val="lowerRoman"/>
      <w:lvlText w:val="%6."/>
      <w:lvlJc w:val="right"/>
      <w:pPr>
        <w:ind w:left="4320" w:hanging="180"/>
      </w:pPr>
    </w:lvl>
    <w:lvl w:ilvl="6" w:tplc="DB0AD202" w:tentative="1">
      <w:start w:val="1"/>
      <w:numFmt w:val="decimal"/>
      <w:lvlText w:val="%7."/>
      <w:lvlJc w:val="left"/>
      <w:pPr>
        <w:ind w:left="5040" w:hanging="360"/>
      </w:pPr>
    </w:lvl>
    <w:lvl w:ilvl="7" w:tplc="0C800448" w:tentative="1">
      <w:start w:val="1"/>
      <w:numFmt w:val="lowerLetter"/>
      <w:lvlText w:val="%8."/>
      <w:lvlJc w:val="left"/>
      <w:pPr>
        <w:ind w:left="5760" w:hanging="360"/>
      </w:pPr>
    </w:lvl>
    <w:lvl w:ilvl="8" w:tplc="85CAF65E" w:tentative="1">
      <w:start w:val="1"/>
      <w:numFmt w:val="lowerRoman"/>
      <w:lvlText w:val="%9."/>
      <w:lvlJc w:val="right"/>
      <w:pPr>
        <w:ind w:left="6480" w:hanging="180"/>
      </w:pPr>
    </w:lvl>
  </w:abstractNum>
  <w:abstractNum w:abstractNumId="36" w15:restartNumberingAfterBreak="0">
    <w:nsid w:val="75B73558"/>
    <w:multiLevelType w:val="multilevel"/>
    <w:tmpl w:val="58287D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6393F38"/>
    <w:multiLevelType w:val="hybridMultilevel"/>
    <w:tmpl w:val="E01627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DD6880"/>
    <w:multiLevelType w:val="multilevel"/>
    <w:tmpl w:val="7F10300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109426159">
    <w:abstractNumId w:val="11"/>
  </w:num>
  <w:num w:numId="2" w16cid:durableId="841167607">
    <w:abstractNumId w:val="25"/>
  </w:num>
  <w:num w:numId="3" w16cid:durableId="729042111">
    <w:abstractNumId w:val="35"/>
  </w:num>
  <w:num w:numId="4" w16cid:durableId="1878279185">
    <w:abstractNumId w:val="4"/>
  </w:num>
  <w:num w:numId="5" w16cid:durableId="196623741">
    <w:abstractNumId w:val="1"/>
  </w:num>
  <w:num w:numId="6" w16cid:durableId="137067814">
    <w:abstractNumId w:val="8"/>
  </w:num>
  <w:num w:numId="7" w16cid:durableId="726761130">
    <w:abstractNumId w:val="14"/>
  </w:num>
  <w:num w:numId="8" w16cid:durableId="148333133">
    <w:abstractNumId w:val="20"/>
  </w:num>
  <w:num w:numId="9" w16cid:durableId="1809662476">
    <w:abstractNumId w:val="31"/>
  </w:num>
  <w:num w:numId="10" w16cid:durableId="1507863882">
    <w:abstractNumId w:val="25"/>
    <w:lvlOverride w:ilvl="0">
      <w:startOverride w:val="1"/>
    </w:lvlOverride>
  </w:num>
  <w:num w:numId="11" w16cid:durableId="1011301423">
    <w:abstractNumId w:val="17"/>
  </w:num>
  <w:num w:numId="12" w16cid:durableId="3409467">
    <w:abstractNumId w:val="14"/>
  </w:num>
  <w:num w:numId="13" w16cid:durableId="2020279302">
    <w:abstractNumId w:val="14"/>
  </w:num>
  <w:num w:numId="14" w16cid:durableId="1338994128">
    <w:abstractNumId w:val="23"/>
  </w:num>
  <w:num w:numId="15" w16cid:durableId="1109620098">
    <w:abstractNumId w:val="37"/>
  </w:num>
  <w:num w:numId="16" w16cid:durableId="1838231354">
    <w:abstractNumId w:val="14"/>
  </w:num>
  <w:num w:numId="17" w16cid:durableId="1582565359">
    <w:abstractNumId w:val="26"/>
  </w:num>
  <w:num w:numId="18" w16cid:durableId="2014448807">
    <w:abstractNumId w:val="15"/>
  </w:num>
  <w:num w:numId="19" w16cid:durableId="2142381455">
    <w:abstractNumId w:val="6"/>
  </w:num>
  <w:num w:numId="20" w16cid:durableId="1362394807">
    <w:abstractNumId w:val="0"/>
  </w:num>
  <w:num w:numId="21" w16cid:durableId="432750377">
    <w:abstractNumId w:val="12"/>
  </w:num>
  <w:num w:numId="22" w16cid:durableId="1990935686">
    <w:abstractNumId w:val="24"/>
  </w:num>
  <w:num w:numId="23" w16cid:durableId="2076852796">
    <w:abstractNumId w:val="9"/>
  </w:num>
  <w:num w:numId="24" w16cid:durableId="1734618902">
    <w:abstractNumId w:val="33"/>
  </w:num>
  <w:num w:numId="25" w16cid:durableId="952396308">
    <w:abstractNumId w:val="29"/>
  </w:num>
  <w:num w:numId="26" w16cid:durableId="1760903913">
    <w:abstractNumId w:val="22"/>
  </w:num>
  <w:num w:numId="27" w16cid:durableId="46875745">
    <w:abstractNumId w:val="16"/>
  </w:num>
  <w:num w:numId="28" w16cid:durableId="2020498294">
    <w:abstractNumId w:val="3"/>
  </w:num>
  <w:num w:numId="29" w16cid:durableId="1958368735">
    <w:abstractNumId w:val="38"/>
  </w:num>
  <w:num w:numId="30" w16cid:durableId="366566498">
    <w:abstractNumId w:val="13"/>
  </w:num>
  <w:num w:numId="31" w16cid:durableId="740909783">
    <w:abstractNumId w:val="28"/>
  </w:num>
  <w:num w:numId="32" w16cid:durableId="125588473">
    <w:abstractNumId w:val="5"/>
  </w:num>
  <w:num w:numId="33" w16cid:durableId="336346822">
    <w:abstractNumId w:val="32"/>
  </w:num>
  <w:num w:numId="34" w16cid:durableId="1546140639">
    <w:abstractNumId w:val="2"/>
  </w:num>
  <w:num w:numId="35" w16cid:durableId="1913730664">
    <w:abstractNumId w:val="18"/>
  </w:num>
  <w:num w:numId="36" w16cid:durableId="2029214788">
    <w:abstractNumId w:val="30"/>
  </w:num>
  <w:num w:numId="37" w16cid:durableId="1064645032">
    <w:abstractNumId w:val="7"/>
  </w:num>
  <w:num w:numId="38" w16cid:durableId="1814909486">
    <w:abstractNumId w:val="10"/>
  </w:num>
  <w:num w:numId="39" w16cid:durableId="372392513">
    <w:abstractNumId w:val="36"/>
  </w:num>
  <w:num w:numId="40" w16cid:durableId="568001761">
    <w:abstractNumId w:val="34"/>
  </w:num>
  <w:num w:numId="41" w16cid:durableId="706225930">
    <w:abstractNumId w:val="27"/>
  </w:num>
  <w:num w:numId="42" w16cid:durableId="557058720">
    <w:abstractNumId w:val="21"/>
  </w:num>
  <w:num w:numId="43" w16cid:durableId="711154445">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j2OQa867rbi+QFNJSzXZfGUDx2hT0pD8ERH8LlP0bLpi15CBNQ6D68GZsYZoJd3993qXX72izGc1coPcLMAi4Q==" w:salt="HpKMsOopC55r/1te/J2R6Q=="/>
  <w:defaultTabStop w:val="28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57"/>
    <w:rsid w:val="00000D54"/>
    <w:rsid w:val="0000102A"/>
    <w:rsid w:val="00003D76"/>
    <w:rsid w:val="00003DA7"/>
    <w:rsid w:val="00004C1B"/>
    <w:rsid w:val="0000525A"/>
    <w:rsid w:val="000053D2"/>
    <w:rsid w:val="000055FA"/>
    <w:rsid w:val="00006680"/>
    <w:rsid w:val="00006C33"/>
    <w:rsid w:val="0000708D"/>
    <w:rsid w:val="00010148"/>
    <w:rsid w:val="00011E91"/>
    <w:rsid w:val="00012158"/>
    <w:rsid w:val="0001220C"/>
    <w:rsid w:val="00013073"/>
    <w:rsid w:val="000132AA"/>
    <w:rsid w:val="00013FC5"/>
    <w:rsid w:val="00014035"/>
    <w:rsid w:val="000144DD"/>
    <w:rsid w:val="00014C3C"/>
    <w:rsid w:val="00016117"/>
    <w:rsid w:val="00016BFF"/>
    <w:rsid w:val="0001769E"/>
    <w:rsid w:val="00023715"/>
    <w:rsid w:val="00023D19"/>
    <w:rsid w:val="0002414E"/>
    <w:rsid w:val="000246A2"/>
    <w:rsid w:val="000247A0"/>
    <w:rsid w:val="00024B1B"/>
    <w:rsid w:val="00026A74"/>
    <w:rsid w:val="00030A68"/>
    <w:rsid w:val="0003186E"/>
    <w:rsid w:val="00031DD4"/>
    <w:rsid w:val="00032449"/>
    <w:rsid w:val="0003467C"/>
    <w:rsid w:val="00035176"/>
    <w:rsid w:val="00035406"/>
    <w:rsid w:val="00035416"/>
    <w:rsid w:val="00035FF7"/>
    <w:rsid w:val="0003622E"/>
    <w:rsid w:val="00036260"/>
    <w:rsid w:val="00037837"/>
    <w:rsid w:val="00037C55"/>
    <w:rsid w:val="00040570"/>
    <w:rsid w:val="000407E5"/>
    <w:rsid w:val="00040EC1"/>
    <w:rsid w:val="00041AC8"/>
    <w:rsid w:val="00041F72"/>
    <w:rsid w:val="000430EC"/>
    <w:rsid w:val="000443E0"/>
    <w:rsid w:val="0004528B"/>
    <w:rsid w:val="00045C86"/>
    <w:rsid w:val="00045F0A"/>
    <w:rsid w:val="00046881"/>
    <w:rsid w:val="00046F6B"/>
    <w:rsid w:val="00050E88"/>
    <w:rsid w:val="00052C9E"/>
    <w:rsid w:val="000536BA"/>
    <w:rsid w:val="0005425A"/>
    <w:rsid w:val="00055783"/>
    <w:rsid w:val="00057095"/>
    <w:rsid w:val="000571DC"/>
    <w:rsid w:val="00057EA1"/>
    <w:rsid w:val="00062432"/>
    <w:rsid w:val="00062478"/>
    <w:rsid w:val="00067B9A"/>
    <w:rsid w:val="00070479"/>
    <w:rsid w:val="0007062E"/>
    <w:rsid w:val="00070CE4"/>
    <w:rsid w:val="000710AF"/>
    <w:rsid w:val="000710CA"/>
    <w:rsid w:val="00072899"/>
    <w:rsid w:val="00074587"/>
    <w:rsid w:val="00074ADD"/>
    <w:rsid w:val="00075034"/>
    <w:rsid w:val="00075106"/>
    <w:rsid w:val="0007550A"/>
    <w:rsid w:val="000759C4"/>
    <w:rsid w:val="0007626B"/>
    <w:rsid w:val="000762EE"/>
    <w:rsid w:val="000773ED"/>
    <w:rsid w:val="0008131C"/>
    <w:rsid w:val="00081D57"/>
    <w:rsid w:val="00081E76"/>
    <w:rsid w:val="00081F79"/>
    <w:rsid w:val="00082180"/>
    <w:rsid w:val="0008536F"/>
    <w:rsid w:val="00085772"/>
    <w:rsid w:val="00085802"/>
    <w:rsid w:val="00086A28"/>
    <w:rsid w:val="00086B1E"/>
    <w:rsid w:val="00086C4C"/>
    <w:rsid w:val="00090124"/>
    <w:rsid w:val="00090965"/>
    <w:rsid w:val="00091490"/>
    <w:rsid w:val="0009191E"/>
    <w:rsid w:val="000921F1"/>
    <w:rsid w:val="00092A57"/>
    <w:rsid w:val="00093372"/>
    <w:rsid w:val="00093DDC"/>
    <w:rsid w:val="00095984"/>
    <w:rsid w:val="00097998"/>
    <w:rsid w:val="000A286D"/>
    <w:rsid w:val="000A2951"/>
    <w:rsid w:val="000A31AF"/>
    <w:rsid w:val="000A36B7"/>
    <w:rsid w:val="000A3F5B"/>
    <w:rsid w:val="000A5347"/>
    <w:rsid w:val="000A5910"/>
    <w:rsid w:val="000A76BA"/>
    <w:rsid w:val="000A7A1C"/>
    <w:rsid w:val="000B1061"/>
    <w:rsid w:val="000B20E8"/>
    <w:rsid w:val="000B236E"/>
    <w:rsid w:val="000B4562"/>
    <w:rsid w:val="000B6399"/>
    <w:rsid w:val="000B7D94"/>
    <w:rsid w:val="000B7EA8"/>
    <w:rsid w:val="000C0984"/>
    <w:rsid w:val="000C0A3D"/>
    <w:rsid w:val="000C0E04"/>
    <w:rsid w:val="000C128C"/>
    <w:rsid w:val="000C1ADD"/>
    <w:rsid w:val="000C25B3"/>
    <w:rsid w:val="000C2759"/>
    <w:rsid w:val="000C407B"/>
    <w:rsid w:val="000C42BC"/>
    <w:rsid w:val="000C472D"/>
    <w:rsid w:val="000C5527"/>
    <w:rsid w:val="000C732D"/>
    <w:rsid w:val="000D0DAF"/>
    <w:rsid w:val="000D213C"/>
    <w:rsid w:val="000D2DCD"/>
    <w:rsid w:val="000D42A6"/>
    <w:rsid w:val="000D4E11"/>
    <w:rsid w:val="000D77D5"/>
    <w:rsid w:val="000E1AC1"/>
    <w:rsid w:val="000E1EC3"/>
    <w:rsid w:val="000E243D"/>
    <w:rsid w:val="000E3438"/>
    <w:rsid w:val="000E41EB"/>
    <w:rsid w:val="000E43BB"/>
    <w:rsid w:val="000E4841"/>
    <w:rsid w:val="000E5694"/>
    <w:rsid w:val="000E631B"/>
    <w:rsid w:val="000F1606"/>
    <w:rsid w:val="000F1DFC"/>
    <w:rsid w:val="000F2D07"/>
    <w:rsid w:val="000F36A8"/>
    <w:rsid w:val="000F5A42"/>
    <w:rsid w:val="000F72A5"/>
    <w:rsid w:val="00101036"/>
    <w:rsid w:val="00102102"/>
    <w:rsid w:val="00103700"/>
    <w:rsid w:val="00103ACA"/>
    <w:rsid w:val="00103DD6"/>
    <w:rsid w:val="00103FDB"/>
    <w:rsid w:val="00104991"/>
    <w:rsid w:val="00104FF0"/>
    <w:rsid w:val="001058FD"/>
    <w:rsid w:val="001059C2"/>
    <w:rsid w:val="0011149C"/>
    <w:rsid w:val="0011266B"/>
    <w:rsid w:val="00112699"/>
    <w:rsid w:val="001127DA"/>
    <w:rsid w:val="001132A4"/>
    <w:rsid w:val="00114F4C"/>
    <w:rsid w:val="00116C5C"/>
    <w:rsid w:val="0012366D"/>
    <w:rsid w:val="00123729"/>
    <w:rsid w:val="00124C25"/>
    <w:rsid w:val="00125900"/>
    <w:rsid w:val="00125CA6"/>
    <w:rsid w:val="00126138"/>
    <w:rsid w:val="00130B2C"/>
    <w:rsid w:val="00130FA6"/>
    <w:rsid w:val="001315F1"/>
    <w:rsid w:val="00132CA7"/>
    <w:rsid w:val="00133F1B"/>
    <w:rsid w:val="00134988"/>
    <w:rsid w:val="00134EF3"/>
    <w:rsid w:val="0013515B"/>
    <w:rsid w:val="001354CD"/>
    <w:rsid w:val="00135642"/>
    <w:rsid w:val="00137320"/>
    <w:rsid w:val="001374D4"/>
    <w:rsid w:val="00137F1D"/>
    <w:rsid w:val="00140310"/>
    <w:rsid w:val="00140344"/>
    <w:rsid w:val="001424FA"/>
    <w:rsid w:val="00143F6C"/>
    <w:rsid w:val="00144483"/>
    <w:rsid w:val="00144973"/>
    <w:rsid w:val="00145BBB"/>
    <w:rsid w:val="00145D13"/>
    <w:rsid w:val="00146563"/>
    <w:rsid w:val="00146DCE"/>
    <w:rsid w:val="00146FEE"/>
    <w:rsid w:val="0015144D"/>
    <w:rsid w:val="0015171D"/>
    <w:rsid w:val="00152290"/>
    <w:rsid w:val="001539A1"/>
    <w:rsid w:val="00154737"/>
    <w:rsid w:val="0015665A"/>
    <w:rsid w:val="001569DA"/>
    <w:rsid w:val="0015717F"/>
    <w:rsid w:val="001603EB"/>
    <w:rsid w:val="001609B2"/>
    <w:rsid w:val="00161865"/>
    <w:rsid w:val="00162293"/>
    <w:rsid w:val="00162CA3"/>
    <w:rsid w:val="00165685"/>
    <w:rsid w:val="0016612C"/>
    <w:rsid w:val="00166C77"/>
    <w:rsid w:val="00170067"/>
    <w:rsid w:val="001705B0"/>
    <w:rsid w:val="0017199C"/>
    <w:rsid w:val="00172463"/>
    <w:rsid w:val="0017380A"/>
    <w:rsid w:val="001741FD"/>
    <w:rsid w:val="00174C73"/>
    <w:rsid w:val="001771F8"/>
    <w:rsid w:val="00181170"/>
    <w:rsid w:val="0018529F"/>
    <w:rsid w:val="00185AAF"/>
    <w:rsid w:val="00186067"/>
    <w:rsid w:val="00186170"/>
    <w:rsid w:val="0019186B"/>
    <w:rsid w:val="001957DD"/>
    <w:rsid w:val="001963FC"/>
    <w:rsid w:val="001970C3"/>
    <w:rsid w:val="001973FB"/>
    <w:rsid w:val="00197A4C"/>
    <w:rsid w:val="00197CF9"/>
    <w:rsid w:val="00197DC5"/>
    <w:rsid w:val="001A25C3"/>
    <w:rsid w:val="001A2D23"/>
    <w:rsid w:val="001A3761"/>
    <w:rsid w:val="001A3A38"/>
    <w:rsid w:val="001A417C"/>
    <w:rsid w:val="001A4184"/>
    <w:rsid w:val="001A47A3"/>
    <w:rsid w:val="001A5602"/>
    <w:rsid w:val="001A574C"/>
    <w:rsid w:val="001A5BCE"/>
    <w:rsid w:val="001A6BBC"/>
    <w:rsid w:val="001B042C"/>
    <w:rsid w:val="001B071C"/>
    <w:rsid w:val="001B0C8E"/>
    <w:rsid w:val="001B1529"/>
    <w:rsid w:val="001B1671"/>
    <w:rsid w:val="001B2441"/>
    <w:rsid w:val="001B3384"/>
    <w:rsid w:val="001B344E"/>
    <w:rsid w:val="001B3739"/>
    <w:rsid w:val="001B39C1"/>
    <w:rsid w:val="001B3B37"/>
    <w:rsid w:val="001B3BB4"/>
    <w:rsid w:val="001B6237"/>
    <w:rsid w:val="001C0969"/>
    <w:rsid w:val="001C0B0A"/>
    <w:rsid w:val="001C0C9A"/>
    <w:rsid w:val="001C1731"/>
    <w:rsid w:val="001C1A31"/>
    <w:rsid w:val="001C2E67"/>
    <w:rsid w:val="001C3A31"/>
    <w:rsid w:val="001C40B6"/>
    <w:rsid w:val="001C6A23"/>
    <w:rsid w:val="001C6C7B"/>
    <w:rsid w:val="001D4A9B"/>
    <w:rsid w:val="001D4CB0"/>
    <w:rsid w:val="001D5554"/>
    <w:rsid w:val="001D59F0"/>
    <w:rsid w:val="001D5C77"/>
    <w:rsid w:val="001D7945"/>
    <w:rsid w:val="001E2BC3"/>
    <w:rsid w:val="001E3C8F"/>
    <w:rsid w:val="001E47A6"/>
    <w:rsid w:val="001E4C44"/>
    <w:rsid w:val="001E6C7A"/>
    <w:rsid w:val="001E6FB7"/>
    <w:rsid w:val="001E7A79"/>
    <w:rsid w:val="001F05B1"/>
    <w:rsid w:val="001F0B65"/>
    <w:rsid w:val="001F1D43"/>
    <w:rsid w:val="001F2474"/>
    <w:rsid w:val="001F2985"/>
    <w:rsid w:val="001F3B81"/>
    <w:rsid w:val="001F486E"/>
    <w:rsid w:val="001F52BE"/>
    <w:rsid w:val="001F6148"/>
    <w:rsid w:val="001F6F0A"/>
    <w:rsid w:val="001F780D"/>
    <w:rsid w:val="001F7A4A"/>
    <w:rsid w:val="0020051D"/>
    <w:rsid w:val="00200C5E"/>
    <w:rsid w:val="00200DE6"/>
    <w:rsid w:val="002010A2"/>
    <w:rsid w:val="00201D6A"/>
    <w:rsid w:val="00202B1B"/>
    <w:rsid w:val="00202DE0"/>
    <w:rsid w:val="00203627"/>
    <w:rsid w:val="00205460"/>
    <w:rsid w:val="00205ED8"/>
    <w:rsid w:val="002066B1"/>
    <w:rsid w:val="00206B92"/>
    <w:rsid w:val="00207BFA"/>
    <w:rsid w:val="0021079D"/>
    <w:rsid w:val="00210D71"/>
    <w:rsid w:val="00211036"/>
    <w:rsid w:val="00211376"/>
    <w:rsid w:val="00211D69"/>
    <w:rsid w:val="002127E8"/>
    <w:rsid w:val="00213103"/>
    <w:rsid w:val="00213B15"/>
    <w:rsid w:val="00216A0B"/>
    <w:rsid w:val="00217D10"/>
    <w:rsid w:val="00217DD4"/>
    <w:rsid w:val="00217EBE"/>
    <w:rsid w:val="00220A7E"/>
    <w:rsid w:val="0022196B"/>
    <w:rsid w:val="00222608"/>
    <w:rsid w:val="00223A6C"/>
    <w:rsid w:val="00224D44"/>
    <w:rsid w:val="00224EE5"/>
    <w:rsid w:val="00225719"/>
    <w:rsid w:val="00225BFB"/>
    <w:rsid w:val="0022627A"/>
    <w:rsid w:val="00226BF5"/>
    <w:rsid w:val="002276B2"/>
    <w:rsid w:val="002314B0"/>
    <w:rsid w:val="0023180F"/>
    <w:rsid w:val="00231B08"/>
    <w:rsid w:val="00232C4C"/>
    <w:rsid w:val="002334FA"/>
    <w:rsid w:val="002335C7"/>
    <w:rsid w:val="00233B08"/>
    <w:rsid w:val="00233C0B"/>
    <w:rsid w:val="00233D61"/>
    <w:rsid w:val="0023591F"/>
    <w:rsid w:val="00235AAA"/>
    <w:rsid w:val="00236FB2"/>
    <w:rsid w:val="002371FA"/>
    <w:rsid w:val="00240842"/>
    <w:rsid w:val="00241597"/>
    <w:rsid w:val="00241634"/>
    <w:rsid w:val="00243206"/>
    <w:rsid w:val="00243933"/>
    <w:rsid w:val="0024409D"/>
    <w:rsid w:val="002443C4"/>
    <w:rsid w:val="00244780"/>
    <w:rsid w:val="00244A78"/>
    <w:rsid w:val="0024532C"/>
    <w:rsid w:val="00245909"/>
    <w:rsid w:val="002500B3"/>
    <w:rsid w:val="00252763"/>
    <w:rsid w:val="00252932"/>
    <w:rsid w:val="0025351D"/>
    <w:rsid w:val="0025467B"/>
    <w:rsid w:val="00254A60"/>
    <w:rsid w:val="00254CEA"/>
    <w:rsid w:val="002557F1"/>
    <w:rsid w:val="00257CBE"/>
    <w:rsid w:val="00260854"/>
    <w:rsid w:val="0026131D"/>
    <w:rsid w:val="002626B2"/>
    <w:rsid w:val="00262CEF"/>
    <w:rsid w:val="00262DEE"/>
    <w:rsid w:val="00263108"/>
    <w:rsid w:val="002635A0"/>
    <w:rsid w:val="002646C5"/>
    <w:rsid w:val="00265B8F"/>
    <w:rsid w:val="0027104C"/>
    <w:rsid w:val="002720F6"/>
    <w:rsid w:val="002727D5"/>
    <w:rsid w:val="00272F3A"/>
    <w:rsid w:val="00273E0A"/>
    <w:rsid w:val="00273F9E"/>
    <w:rsid w:val="002745C7"/>
    <w:rsid w:val="0027576A"/>
    <w:rsid w:val="002812FD"/>
    <w:rsid w:val="00281AE3"/>
    <w:rsid w:val="00281B62"/>
    <w:rsid w:val="00282402"/>
    <w:rsid w:val="00282809"/>
    <w:rsid w:val="00282DD8"/>
    <w:rsid w:val="0028427C"/>
    <w:rsid w:val="00284B61"/>
    <w:rsid w:val="00285613"/>
    <w:rsid w:val="00285AF3"/>
    <w:rsid w:val="002865A2"/>
    <w:rsid w:val="0028662D"/>
    <w:rsid w:val="00286EF9"/>
    <w:rsid w:val="00287242"/>
    <w:rsid w:val="00292AB5"/>
    <w:rsid w:val="00295759"/>
    <w:rsid w:val="002962E8"/>
    <w:rsid w:val="002966B8"/>
    <w:rsid w:val="00296740"/>
    <w:rsid w:val="002A17F1"/>
    <w:rsid w:val="002A2189"/>
    <w:rsid w:val="002A2555"/>
    <w:rsid w:val="002A2D5E"/>
    <w:rsid w:val="002A2FAB"/>
    <w:rsid w:val="002A37D5"/>
    <w:rsid w:val="002A3C79"/>
    <w:rsid w:val="002A45AF"/>
    <w:rsid w:val="002A6594"/>
    <w:rsid w:val="002A731D"/>
    <w:rsid w:val="002B0129"/>
    <w:rsid w:val="002B2FAC"/>
    <w:rsid w:val="002B3135"/>
    <w:rsid w:val="002B5B56"/>
    <w:rsid w:val="002C02FB"/>
    <w:rsid w:val="002C0402"/>
    <w:rsid w:val="002C047A"/>
    <w:rsid w:val="002C0A21"/>
    <w:rsid w:val="002C166B"/>
    <w:rsid w:val="002C2BC4"/>
    <w:rsid w:val="002C5470"/>
    <w:rsid w:val="002C55F1"/>
    <w:rsid w:val="002C7157"/>
    <w:rsid w:val="002C7202"/>
    <w:rsid w:val="002C7A7A"/>
    <w:rsid w:val="002C7F7A"/>
    <w:rsid w:val="002D1B9C"/>
    <w:rsid w:val="002D1FA9"/>
    <w:rsid w:val="002D3AFF"/>
    <w:rsid w:val="002D4552"/>
    <w:rsid w:val="002D4FFB"/>
    <w:rsid w:val="002D57BF"/>
    <w:rsid w:val="002D5828"/>
    <w:rsid w:val="002D5A9D"/>
    <w:rsid w:val="002D6941"/>
    <w:rsid w:val="002D6971"/>
    <w:rsid w:val="002D753F"/>
    <w:rsid w:val="002E014A"/>
    <w:rsid w:val="002E0292"/>
    <w:rsid w:val="002E2956"/>
    <w:rsid w:val="002E30E7"/>
    <w:rsid w:val="002E48B2"/>
    <w:rsid w:val="002E4CBF"/>
    <w:rsid w:val="002E6D4E"/>
    <w:rsid w:val="002E6D52"/>
    <w:rsid w:val="002E7A27"/>
    <w:rsid w:val="002E7D81"/>
    <w:rsid w:val="002E7FE0"/>
    <w:rsid w:val="002F147B"/>
    <w:rsid w:val="002F24B1"/>
    <w:rsid w:val="002F3545"/>
    <w:rsid w:val="002F3C54"/>
    <w:rsid w:val="002F4F78"/>
    <w:rsid w:val="002F5255"/>
    <w:rsid w:val="002F5AF4"/>
    <w:rsid w:val="002F694C"/>
    <w:rsid w:val="002F6FB9"/>
    <w:rsid w:val="002F763F"/>
    <w:rsid w:val="002F76E9"/>
    <w:rsid w:val="00300DED"/>
    <w:rsid w:val="00301D15"/>
    <w:rsid w:val="00302A85"/>
    <w:rsid w:val="00303121"/>
    <w:rsid w:val="0030342A"/>
    <w:rsid w:val="00303557"/>
    <w:rsid w:val="00303D98"/>
    <w:rsid w:val="00303DB1"/>
    <w:rsid w:val="00303F59"/>
    <w:rsid w:val="0030560A"/>
    <w:rsid w:val="00305934"/>
    <w:rsid w:val="00305CC2"/>
    <w:rsid w:val="003061E1"/>
    <w:rsid w:val="00306AA0"/>
    <w:rsid w:val="00306FAA"/>
    <w:rsid w:val="00307817"/>
    <w:rsid w:val="00307A31"/>
    <w:rsid w:val="0031025F"/>
    <w:rsid w:val="0031049F"/>
    <w:rsid w:val="003107EB"/>
    <w:rsid w:val="003109D8"/>
    <w:rsid w:val="00313E58"/>
    <w:rsid w:val="00314371"/>
    <w:rsid w:val="003149C8"/>
    <w:rsid w:val="00317254"/>
    <w:rsid w:val="0031728A"/>
    <w:rsid w:val="00317C13"/>
    <w:rsid w:val="00320FF2"/>
    <w:rsid w:val="00321B90"/>
    <w:rsid w:val="003226F6"/>
    <w:rsid w:val="00323FC5"/>
    <w:rsid w:val="003245AC"/>
    <w:rsid w:val="00324821"/>
    <w:rsid w:val="003250AA"/>
    <w:rsid w:val="00326A9E"/>
    <w:rsid w:val="0032706F"/>
    <w:rsid w:val="0032777B"/>
    <w:rsid w:val="00327847"/>
    <w:rsid w:val="00327AB8"/>
    <w:rsid w:val="0033087A"/>
    <w:rsid w:val="0033254E"/>
    <w:rsid w:val="0033384D"/>
    <w:rsid w:val="00334A29"/>
    <w:rsid w:val="00334BB6"/>
    <w:rsid w:val="003355F4"/>
    <w:rsid w:val="00335C95"/>
    <w:rsid w:val="00336492"/>
    <w:rsid w:val="00340626"/>
    <w:rsid w:val="003411BA"/>
    <w:rsid w:val="003416BA"/>
    <w:rsid w:val="00341749"/>
    <w:rsid w:val="00341C27"/>
    <w:rsid w:val="00341DA9"/>
    <w:rsid w:val="00345505"/>
    <w:rsid w:val="003463E5"/>
    <w:rsid w:val="00346C1D"/>
    <w:rsid w:val="003528FD"/>
    <w:rsid w:val="00352C02"/>
    <w:rsid w:val="00352D51"/>
    <w:rsid w:val="0035364C"/>
    <w:rsid w:val="00353B70"/>
    <w:rsid w:val="00353B83"/>
    <w:rsid w:val="00353DF4"/>
    <w:rsid w:val="0035439A"/>
    <w:rsid w:val="00354DD0"/>
    <w:rsid w:val="003552C8"/>
    <w:rsid w:val="00356BA1"/>
    <w:rsid w:val="0035701C"/>
    <w:rsid w:val="003570E6"/>
    <w:rsid w:val="00357801"/>
    <w:rsid w:val="003620D6"/>
    <w:rsid w:val="00363F52"/>
    <w:rsid w:val="00364E6E"/>
    <w:rsid w:val="003659C8"/>
    <w:rsid w:val="00366A4C"/>
    <w:rsid w:val="003671E4"/>
    <w:rsid w:val="003714C1"/>
    <w:rsid w:val="0037342B"/>
    <w:rsid w:val="00373BB3"/>
    <w:rsid w:val="00373BC4"/>
    <w:rsid w:val="00373EB6"/>
    <w:rsid w:val="003751F5"/>
    <w:rsid w:val="003769DD"/>
    <w:rsid w:val="0037718A"/>
    <w:rsid w:val="0037738E"/>
    <w:rsid w:val="00380077"/>
    <w:rsid w:val="003805DF"/>
    <w:rsid w:val="003807C4"/>
    <w:rsid w:val="00380FE3"/>
    <w:rsid w:val="00381B9D"/>
    <w:rsid w:val="00381FF5"/>
    <w:rsid w:val="0038305F"/>
    <w:rsid w:val="00383162"/>
    <w:rsid w:val="00385C77"/>
    <w:rsid w:val="0038666D"/>
    <w:rsid w:val="00386BFC"/>
    <w:rsid w:val="00387140"/>
    <w:rsid w:val="003878EF"/>
    <w:rsid w:val="00387A7F"/>
    <w:rsid w:val="003905E8"/>
    <w:rsid w:val="00390A68"/>
    <w:rsid w:val="00390DCF"/>
    <w:rsid w:val="003917E5"/>
    <w:rsid w:val="00391ACC"/>
    <w:rsid w:val="00391E61"/>
    <w:rsid w:val="00392422"/>
    <w:rsid w:val="0039243F"/>
    <w:rsid w:val="003926D7"/>
    <w:rsid w:val="00393AB9"/>
    <w:rsid w:val="003962CB"/>
    <w:rsid w:val="003978C4"/>
    <w:rsid w:val="003A0488"/>
    <w:rsid w:val="003A337C"/>
    <w:rsid w:val="003A5F1D"/>
    <w:rsid w:val="003A7A0D"/>
    <w:rsid w:val="003A7DF7"/>
    <w:rsid w:val="003B017C"/>
    <w:rsid w:val="003B061D"/>
    <w:rsid w:val="003B24E6"/>
    <w:rsid w:val="003B2F3D"/>
    <w:rsid w:val="003B3015"/>
    <w:rsid w:val="003B48AA"/>
    <w:rsid w:val="003B4B21"/>
    <w:rsid w:val="003B5F1B"/>
    <w:rsid w:val="003B6AA9"/>
    <w:rsid w:val="003B7344"/>
    <w:rsid w:val="003B75FB"/>
    <w:rsid w:val="003B76EC"/>
    <w:rsid w:val="003B7F55"/>
    <w:rsid w:val="003C075B"/>
    <w:rsid w:val="003C3460"/>
    <w:rsid w:val="003C3496"/>
    <w:rsid w:val="003C3961"/>
    <w:rsid w:val="003C4A51"/>
    <w:rsid w:val="003C4AD2"/>
    <w:rsid w:val="003C5A22"/>
    <w:rsid w:val="003C6ED3"/>
    <w:rsid w:val="003C7019"/>
    <w:rsid w:val="003C723C"/>
    <w:rsid w:val="003C737D"/>
    <w:rsid w:val="003C7C76"/>
    <w:rsid w:val="003D0B5C"/>
    <w:rsid w:val="003D0C94"/>
    <w:rsid w:val="003D2D03"/>
    <w:rsid w:val="003D3771"/>
    <w:rsid w:val="003D3FC8"/>
    <w:rsid w:val="003D40AC"/>
    <w:rsid w:val="003D4671"/>
    <w:rsid w:val="003D46FB"/>
    <w:rsid w:val="003D491C"/>
    <w:rsid w:val="003D4D9F"/>
    <w:rsid w:val="003D53B6"/>
    <w:rsid w:val="003D66F9"/>
    <w:rsid w:val="003D78F2"/>
    <w:rsid w:val="003D7F9C"/>
    <w:rsid w:val="003E320F"/>
    <w:rsid w:val="003E5B6B"/>
    <w:rsid w:val="003E5BD6"/>
    <w:rsid w:val="003E612E"/>
    <w:rsid w:val="003E6950"/>
    <w:rsid w:val="003E6B6A"/>
    <w:rsid w:val="003E7186"/>
    <w:rsid w:val="003E7FD2"/>
    <w:rsid w:val="003F049C"/>
    <w:rsid w:val="003F1121"/>
    <w:rsid w:val="003F4183"/>
    <w:rsid w:val="003F4DD1"/>
    <w:rsid w:val="003F56D5"/>
    <w:rsid w:val="003F5CD7"/>
    <w:rsid w:val="003F74F9"/>
    <w:rsid w:val="00400D4F"/>
    <w:rsid w:val="0040264A"/>
    <w:rsid w:val="0040270D"/>
    <w:rsid w:val="00402F39"/>
    <w:rsid w:val="0040387F"/>
    <w:rsid w:val="0040496C"/>
    <w:rsid w:val="00404C43"/>
    <w:rsid w:val="00404EB8"/>
    <w:rsid w:val="0040543F"/>
    <w:rsid w:val="0040705E"/>
    <w:rsid w:val="0040717B"/>
    <w:rsid w:val="00407340"/>
    <w:rsid w:val="00410263"/>
    <w:rsid w:val="00410590"/>
    <w:rsid w:val="004106F3"/>
    <w:rsid w:val="00410C61"/>
    <w:rsid w:val="0041129A"/>
    <w:rsid w:val="004112BB"/>
    <w:rsid w:val="00411809"/>
    <w:rsid w:val="00411C74"/>
    <w:rsid w:val="004128F3"/>
    <w:rsid w:val="00413372"/>
    <w:rsid w:val="00413703"/>
    <w:rsid w:val="00413E8F"/>
    <w:rsid w:val="00414A04"/>
    <w:rsid w:val="00414A97"/>
    <w:rsid w:val="00414BB8"/>
    <w:rsid w:val="004151EC"/>
    <w:rsid w:val="00415847"/>
    <w:rsid w:val="0041639A"/>
    <w:rsid w:val="00416E1A"/>
    <w:rsid w:val="00420607"/>
    <w:rsid w:val="00422660"/>
    <w:rsid w:val="0042274A"/>
    <w:rsid w:val="004227C0"/>
    <w:rsid w:val="00422F3A"/>
    <w:rsid w:val="00423AAA"/>
    <w:rsid w:val="00424986"/>
    <w:rsid w:val="00426328"/>
    <w:rsid w:val="00426DB5"/>
    <w:rsid w:val="00427DF3"/>
    <w:rsid w:val="004309AD"/>
    <w:rsid w:val="00431FF8"/>
    <w:rsid w:val="004328F1"/>
    <w:rsid w:val="00433156"/>
    <w:rsid w:val="004338FD"/>
    <w:rsid w:val="004339FA"/>
    <w:rsid w:val="004344CB"/>
    <w:rsid w:val="00434927"/>
    <w:rsid w:val="004349A9"/>
    <w:rsid w:val="00434B33"/>
    <w:rsid w:val="00434F87"/>
    <w:rsid w:val="00435F7E"/>
    <w:rsid w:val="00436313"/>
    <w:rsid w:val="0043768E"/>
    <w:rsid w:val="00440A77"/>
    <w:rsid w:val="004425CA"/>
    <w:rsid w:val="00442A66"/>
    <w:rsid w:val="004436F4"/>
    <w:rsid w:val="004440DE"/>
    <w:rsid w:val="00445A2B"/>
    <w:rsid w:val="00445AF9"/>
    <w:rsid w:val="004460EB"/>
    <w:rsid w:val="0044613A"/>
    <w:rsid w:val="0044742B"/>
    <w:rsid w:val="00447DE8"/>
    <w:rsid w:val="00450096"/>
    <w:rsid w:val="004510DA"/>
    <w:rsid w:val="004513EE"/>
    <w:rsid w:val="00451B76"/>
    <w:rsid w:val="00452462"/>
    <w:rsid w:val="004528AA"/>
    <w:rsid w:val="00453F41"/>
    <w:rsid w:val="00455E36"/>
    <w:rsid w:val="00456006"/>
    <w:rsid w:val="00456089"/>
    <w:rsid w:val="004566AC"/>
    <w:rsid w:val="00457BF7"/>
    <w:rsid w:val="00461651"/>
    <w:rsid w:val="004619F5"/>
    <w:rsid w:val="00461A77"/>
    <w:rsid w:val="004633BE"/>
    <w:rsid w:val="004637D7"/>
    <w:rsid w:val="00463AE0"/>
    <w:rsid w:val="004649E2"/>
    <w:rsid w:val="0046536C"/>
    <w:rsid w:val="00466BBC"/>
    <w:rsid w:val="0046723E"/>
    <w:rsid w:val="004700E9"/>
    <w:rsid w:val="004702BB"/>
    <w:rsid w:val="004703FF"/>
    <w:rsid w:val="00471774"/>
    <w:rsid w:val="00471DEE"/>
    <w:rsid w:val="00472C18"/>
    <w:rsid w:val="004735D3"/>
    <w:rsid w:val="00473BA6"/>
    <w:rsid w:val="00474819"/>
    <w:rsid w:val="00476B1D"/>
    <w:rsid w:val="00476D2F"/>
    <w:rsid w:val="00481062"/>
    <w:rsid w:val="00481F8E"/>
    <w:rsid w:val="004827DB"/>
    <w:rsid w:val="00482C43"/>
    <w:rsid w:val="00482F25"/>
    <w:rsid w:val="004854F6"/>
    <w:rsid w:val="00485C99"/>
    <w:rsid w:val="00486278"/>
    <w:rsid w:val="004865E1"/>
    <w:rsid w:val="00487ABE"/>
    <w:rsid w:val="00490CB8"/>
    <w:rsid w:val="00491BF0"/>
    <w:rsid w:val="00492EE5"/>
    <w:rsid w:val="0049305B"/>
    <w:rsid w:val="004941E2"/>
    <w:rsid w:val="00494733"/>
    <w:rsid w:val="00494D85"/>
    <w:rsid w:val="0049651D"/>
    <w:rsid w:val="00497295"/>
    <w:rsid w:val="00497412"/>
    <w:rsid w:val="00497EEC"/>
    <w:rsid w:val="00497F27"/>
    <w:rsid w:val="004A0BB6"/>
    <w:rsid w:val="004A0E15"/>
    <w:rsid w:val="004A1355"/>
    <w:rsid w:val="004A1B42"/>
    <w:rsid w:val="004A1FD7"/>
    <w:rsid w:val="004A3556"/>
    <w:rsid w:val="004A5350"/>
    <w:rsid w:val="004A6211"/>
    <w:rsid w:val="004A789E"/>
    <w:rsid w:val="004A7EC4"/>
    <w:rsid w:val="004B0329"/>
    <w:rsid w:val="004B0640"/>
    <w:rsid w:val="004B1D45"/>
    <w:rsid w:val="004B22CC"/>
    <w:rsid w:val="004B25D5"/>
    <w:rsid w:val="004B2690"/>
    <w:rsid w:val="004B2FD2"/>
    <w:rsid w:val="004B3AB2"/>
    <w:rsid w:val="004B4966"/>
    <w:rsid w:val="004B4F14"/>
    <w:rsid w:val="004B6002"/>
    <w:rsid w:val="004B6B8A"/>
    <w:rsid w:val="004B7547"/>
    <w:rsid w:val="004B79B1"/>
    <w:rsid w:val="004C0636"/>
    <w:rsid w:val="004C2692"/>
    <w:rsid w:val="004C3D33"/>
    <w:rsid w:val="004C471C"/>
    <w:rsid w:val="004C4790"/>
    <w:rsid w:val="004C548F"/>
    <w:rsid w:val="004C5A83"/>
    <w:rsid w:val="004D0DA6"/>
    <w:rsid w:val="004D1489"/>
    <w:rsid w:val="004D1894"/>
    <w:rsid w:val="004D1C88"/>
    <w:rsid w:val="004D3061"/>
    <w:rsid w:val="004D3282"/>
    <w:rsid w:val="004D3D78"/>
    <w:rsid w:val="004D3F00"/>
    <w:rsid w:val="004D757D"/>
    <w:rsid w:val="004E0A6C"/>
    <w:rsid w:val="004E10D8"/>
    <w:rsid w:val="004E1103"/>
    <w:rsid w:val="004E384A"/>
    <w:rsid w:val="004E46BC"/>
    <w:rsid w:val="004E4F60"/>
    <w:rsid w:val="004E54F7"/>
    <w:rsid w:val="004E5F8B"/>
    <w:rsid w:val="004E699B"/>
    <w:rsid w:val="004E6BEB"/>
    <w:rsid w:val="004F0CE4"/>
    <w:rsid w:val="004F3FDE"/>
    <w:rsid w:val="004F460C"/>
    <w:rsid w:val="004F531B"/>
    <w:rsid w:val="004F5469"/>
    <w:rsid w:val="004F69AD"/>
    <w:rsid w:val="004F6CC1"/>
    <w:rsid w:val="00500580"/>
    <w:rsid w:val="00500927"/>
    <w:rsid w:val="00500EA5"/>
    <w:rsid w:val="005020B9"/>
    <w:rsid w:val="00502D7B"/>
    <w:rsid w:val="00503849"/>
    <w:rsid w:val="00504853"/>
    <w:rsid w:val="00504E62"/>
    <w:rsid w:val="00504F21"/>
    <w:rsid w:val="005054C6"/>
    <w:rsid w:val="005061FC"/>
    <w:rsid w:val="0050622F"/>
    <w:rsid w:val="0050654D"/>
    <w:rsid w:val="00507288"/>
    <w:rsid w:val="00507369"/>
    <w:rsid w:val="00507819"/>
    <w:rsid w:val="00510DC7"/>
    <w:rsid w:val="00513824"/>
    <w:rsid w:val="00513A50"/>
    <w:rsid w:val="0051448D"/>
    <w:rsid w:val="005148F1"/>
    <w:rsid w:val="00514AFC"/>
    <w:rsid w:val="00514D83"/>
    <w:rsid w:val="00514D91"/>
    <w:rsid w:val="0051534C"/>
    <w:rsid w:val="00517093"/>
    <w:rsid w:val="00517C26"/>
    <w:rsid w:val="00520854"/>
    <w:rsid w:val="00520B11"/>
    <w:rsid w:val="005210D1"/>
    <w:rsid w:val="00521769"/>
    <w:rsid w:val="00521E52"/>
    <w:rsid w:val="00522606"/>
    <w:rsid w:val="005237E2"/>
    <w:rsid w:val="0052420E"/>
    <w:rsid w:val="00526186"/>
    <w:rsid w:val="00526B97"/>
    <w:rsid w:val="00526D89"/>
    <w:rsid w:val="005277F0"/>
    <w:rsid w:val="0053092C"/>
    <w:rsid w:val="00530E29"/>
    <w:rsid w:val="00530EAE"/>
    <w:rsid w:val="00530F0F"/>
    <w:rsid w:val="00531988"/>
    <w:rsid w:val="00533538"/>
    <w:rsid w:val="005346D3"/>
    <w:rsid w:val="00534873"/>
    <w:rsid w:val="00535F15"/>
    <w:rsid w:val="00537664"/>
    <w:rsid w:val="005409C0"/>
    <w:rsid w:val="0054105B"/>
    <w:rsid w:val="0054166E"/>
    <w:rsid w:val="0054297D"/>
    <w:rsid w:val="00543FDF"/>
    <w:rsid w:val="00544092"/>
    <w:rsid w:val="0054422A"/>
    <w:rsid w:val="005446A9"/>
    <w:rsid w:val="00544754"/>
    <w:rsid w:val="0054500E"/>
    <w:rsid w:val="0054540A"/>
    <w:rsid w:val="005459DA"/>
    <w:rsid w:val="00545ECC"/>
    <w:rsid w:val="005465A5"/>
    <w:rsid w:val="00546F9D"/>
    <w:rsid w:val="005471B7"/>
    <w:rsid w:val="0054739B"/>
    <w:rsid w:val="00550989"/>
    <w:rsid w:val="005530A8"/>
    <w:rsid w:val="00553E7C"/>
    <w:rsid w:val="00555C50"/>
    <w:rsid w:val="005565D1"/>
    <w:rsid w:val="005612C2"/>
    <w:rsid w:val="00561A10"/>
    <w:rsid w:val="005639AF"/>
    <w:rsid w:val="00563FB5"/>
    <w:rsid w:val="005642AC"/>
    <w:rsid w:val="0056437C"/>
    <w:rsid w:val="00565441"/>
    <w:rsid w:val="0056639B"/>
    <w:rsid w:val="0056694E"/>
    <w:rsid w:val="005676F8"/>
    <w:rsid w:val="00572570"/>
    <w:rsid w:val="00572C52"/>
    <w:rsid w:val="00573A95"/>
    <w:rsid w:val="00577087"/>
    <w:rsid w:val="005771D6"/>
    <w:rsid w:val="00580726"/>
    <w:rsid w:val="005807DA"/>
    <w:rsid w:val="00580E98"/>
    <w:rsid w:val="00580F61"/>
    <w:rsid w:val="0058133B"/>
    <w:rsid w:val="005845D8"/>
    <w:rsid w:val="00585126"/>
    <w:rsid w:val="00586AF8"/>
    <w:rsid w:val="00586CB3"/>
    <w:rsid w:val="0058724D"/>
    <w:rsid w:val="00590229"/>
    <w:rsid w:val="00590D3E"/>
    <w:rsid w:val="00591147"/>
    <w:rsid w:val="00591928"/>
    <w:rsid w:val="00594005"/>
    <w:rsid w:val="005946AC"/>
    <w:rsid w:val="0059491C"/>
    <w:rsid w:val="0059502C"/>
    <w:rsid w:val="0059590C"/>
    <w:rsid w:val="005962CD"/>
    <w:rsid w:val="00596C8F"/>
    <w:rsid w:val="005A12EC"/>
    <w:rsid w:val="005A13FE"/>
    <w:rsid w:val="005A2791"/>
    <w:rsid w:val="005A3221"/>
    <w:rsid w:val="005A4EDA"/>
    <w:rsid w:val="005A53E4"/>
    <w:rsid w:val="005A54E1"/>
    <w:rsid w:val="005A573E"/>
    <w:rsid w:val="005A5828"/>
    <w:rsid w:val="005A6407"/>
    <w:rsid w:val="005A6712"/>
    <w:rsid w:val="005A74EF"/>
    <w:rsid w:val="005B0259"/>
    <w:rsid w:val="005B073F"/>
    <w:rsid w:val="005B14F7"/>
    <w:rsid w:val="005B226A"/>
    <w:rsid w:val="005B2EF0"/>
    <w:rsid w:val="005B4512"/>
    <w:rsid w:val="005B45BF"/>
    <w:rsid w:val="005B5B45"/>
    <w:rsid w:val="005B6CBA"/>
    <w:rsid w:val="005C1912"/>
    <w:rsid w:val="005C336E"/>
    <w:rsid w:val="005C3421"/>
    <w:rsid w:val="005C471D"/>
    <w:rsid w:val="005C61C0"/>
    <w:rsid w:val="005C6B90"/>
    <w:rsid w:val="005C6F2E"/>
    <w:rsid w:val="005C7CC6"/>
    <w:rsid w:val="005C7F84"/>
    <w:rsid w:val="005D1A20"/>
    <w:rsid w:val="005D3248"/>
    <w:rsid w:val="005D445A"/>
    <w:rsid w:val="005D473A"/>
    <w:rsid w:val="005D4BC7"/>
    <w:rsid w:val="005D4FFB"/>
    <w:rsid w:val="005D51F9"/>
    <w:rsid w:val="005D5D8F"/>
    <w:rsid w:val="005D5D98"/>
    <w:rsid w:val="005D6249"/>
    <w:rsid w:val="005D7CCD"/>
    <w:rsid w:val="005E0824"/>
    <w:rsid w:val="005E20ED"/>
    <w:rsid w:val="005E21E1"/>
    <w:rsid w:val="005E24BB"/>
    <w:rsid w:val="005E296C"/>
    <w:rsid w:val="005E34C4"/>
    <w:rsid w:val="005E360B"/>
    <w:rsid w:val="005E424E"/>
    <w:rsid w:val="005E51EB"/>
    <w:rsid w:val="005E571D"/>
    <w:rsid w:val="005F0570"/>
    <w:rsid w:val="005F24B4"/>
    <w:rsid w:val="005F33C3"/>
    <w:rsid w:val="005F4B63"/>
    <w:rsid w:val="005F4CED"/>
    <w:rsid w:val="005F67EF"/>
    <w:rsid w:val="005F70BC"/>
    <w:rsid w:val="005F7BE4"/>
    <w:rsid w:val="0060029B"/>
    <w:rsid w:val="00601FEA"/>
    <w:rsid w:val="00602812"/>
    <w:rsid w:val="00602ED9"/>
    <w:rsid w:val="00603AF1"/>
    <w:rsid w:val="00604FBE"/>
    <w:rsid w:val="006069AC"/>
    <w:rsid w:val="006076B2"/>
    <w:rsid w:val="00610342"/>
    <w:rsid w:val="0061178C"/>
    <w:rsid w:val="0061208B"/>
    <w:rsid w:val="0061460B"/>
    <w:rsid w:val="00614C71"/>
    <w:rsid w:val="00615611"/>
    <w:rsid w:val="0061622A"/>
    <w:rsid w:val="006178F1"/>
    <w:rsid w:val="00617C5C"/>
    <w:rsid w:val="006201AB"/>
    <w:rsid w:val="0062047A"/>
    <w:rsid w:val="00620CFB"/>
    <w:rsid w:val="0062138C"/>
    <w:rsid w:val="00622F5E"/>
    <w:rsid w:val="00625493"/>
    <w:rsid w:val="00625CC9"/>
    <w:rsid w:val="00626462"/>
    <w:rsid w:val="0062659B"/>
    <w:rsid w:val="00626B6F"/>
    <w:rsid w:val="006316A1"/>
    <w:rsid w:val="00631FBC"/>
    <w:rsid w:val="00632013"/>
    <w:rsid w:val="006324B1"/>
    <w:rsid w:val="00632C8A"/>
    <w:rsid w:val="00633082"/>
    <w:rsid w:val="0063370A"/>
    <w:rsid w:val="00635124"/>
    <w:rsid w:val="0063552A"/>
    <w:rsid w:val="00635532"/>
    <w:rsid w:val="00635AE0"/>
    <w:rsid w:val="00635CD3"/>
    <w:rsid w:val="00640D78"/>
    <w:rsid w:val="00641479"/>
    <w:rsid w:val="0064195D"/>
    <w:rsid w:val="00642C4D"/>
    <w:rsid w:val="00644856"/>
    <w:rsid w:val="00645A15"/>
    <w:rsid w:val="00645C94"/>
    <w:rsid w:val="0064710B"/>
    <w:rsid w:val="0064764D"/>
    <w:rsid w:val="00650CE0"/>
    <w:rsid w:val="00650F1A"/>
    <w:rsid w:val="0065198B"/>
    <w:rsid w:val="00654EFA"/>
    <w:rsid w:val="0065638C"/>
    <w:rsid w:val="00656C62"/>
    <w:rsid w:val="00656F06"/>
    <w:rsid w:val="006574F7"/>
    <w:rsid w:val="006609CC"/>
    <w:rsid w:val="00664560"/>
    <w:rsid w:val="006653A6"/>
    <w:rsid w:val="00665523"/>
    <w:rsid w:val="00666541"/>
    <w:rsid w:val="0066654C"/>
    <w:rsid w:val="006677C7"/>
    <w:rsid w:val="00667B40"/>
    <w:rsid w:val="00667D84"/>
    <w:rsid w:val="006719BF"/>
    <w:rsid w:val="006745F2"/>
    <w:rsid w:val="00674E7C"/>
    <w:rsid w:val="0067510F"/>
    <w:rsid w:val="00675AA4"/>
    <w:rsid w:val="00675B96"/>
    <w:rsid w:val="0067721D"/>
    <w:rsid w:val="00677543"/>
    <w:rsid w:val="006776B1"/>
    <w:rsid w:val="0068010C"/>
    <w:rsid w:val="006803F5"/>
    <w:rsid w:val="0068144B"/>
    <w:rsid w:val="0068231E"/>
    <w:rsid w:val="006842F2"/>
    <w:rsid w:val="0068459A"/>
    <w:rsid w:val="006864B4"/>
    <w:rsid w:val="006871D3"/>
    <w:rsid w:val="006873B8"/>
    <w:rsid w:val="006876BD"/>
    <w:rsid w:val="0068780F"/>
    <w:rsid w:val="00687C10"/>
    <w:rsid w:val="006900F4"/>
    <w:rsid w:val="00690284"/>
    <w:rsid w:val="00690773"/>
    <w:rsid w:val="00690ACD"/>
    <w:rsid w:val="0069120C"/>
    <w:rsid w:val="00693152"/>
    <w:rsid w:val="00694489"/>
    <w:rsid w:val="00694C93"/>
    <w:rsid w:val="006976B4"/>
    <w:rsid w:val="006A0107"/>
    <w:rsid w:val="006A42E7"/>
    <w:rsid w:val="006A5D7D"/>
    <w:rsid w:val="006A60EA"/>
    <w:rsid w:val="006A62D4"/>
    <w:rsid w:val="006A6515"/>
    <w:rsid w:val="006A653A"/>
    <w:rsid w:val="006A757B"/>
    <w:rsid w:val="006A78B3"/>
    <w:rsid w:val="006B1D6E"/>
    <w:rsid w:val="006B2408"/>
    <w:rsid w:val="006B29B0"/>
    <w:rsid w:val="006B3177"/>
    <w:rsid w:val="006B3B5F"/>
    <w:rsid w:val="006B4BC6"/>
    <w:rsid w:val="006B4D39"/>
    <w:rsid w:val="006B6658"/>
    <w:rsid w:val="006B781D"/>
    <w:rsid w:val="006C04C8"/>
    <w:rsid w:val="006C06CA"/>
    <w:rsid w:val="006C0E8A"/>
    <w:rsid w:val="006C1232"/>
    <w:rsid w:val="006C1E12"/>
    <w:rsid w:val="006C5144"/>
    <w:rsid w:val="006C5692"/>
    <w:rsid w:val="006C58B9"/>
    <w:rsid w:val="006C5A4B"/>
    <w:rsid w:val="006C5E25"/>
    <w:rsid w:val="006D10B0"/>
    <w:rsid w:val="006D28C5"/>
    <w:rsid w:val="006D40A0"/>
    <w:rsid w:val="006D48F8"/>
    <w:rsid w:val="006D4B82"/>
    <w:rsid w:val="006D5B3F"/>
    <w:rsid w:val="006D6A5C"/>
    <w:rsid w:val="006D7B93"/>
    <w:rsid w:val="006D7E29"/>
    <w:rsid w:val="006E0FF0"/>
    <w:rsid w:val="006E1AB1"/>
    <w:rsid w:val="006E1C91"/>
    <w:rsid w:val="006E2E40"/>
    <w:rsid w:val="006E37F8"/>
    <w:rsid w:val="006E4D69"/>
    <w:rsid w:val="006E5659"/>
    <w:rsid w:val="006E6566"/>
    <w:rsid w:val="006E6786"/>
    <w:rsid w:val="006E6C93"/>
    <w:rsid w:val="006E6DDB"/>
    <w:rsid w:val="006E7211"/>
    <w:rsid w:val="006E7989"/>
    <w:rsid w:val="006E7E35"/>
    <w:rsid w:val="006F0C51"/>
    <w:rsid w:val="006F1BAB"/>
    <w:rsid w:val="006F1FB9"/>
    <w:rsid w:val="006F2C8E"/>
    <w:rsid w:val="006F4842"/>
    <w:rsid w:val="006F5DC9"/>
    <w:rsid w:val="006F64EB"/>
    <w:rsid w:val="006F67FF"/>
    <w:rsid w:val="006F744A"/>
    <w:rsid w:val="006F7979"/>
    <w:rsid w:val="00700001"/>
    <w:rsid w:val="00703D4C"/>
    <w:rsid w:val="00704019"/>
    <w:rsid w:val="007041E9"/>
    <w:rsid w:val="0070518A"/>
    <w:rsid w:val="007055BC"/>
    <w:rsid w:val="00705689"/>
    <w:rsid w:val="00705A50"/>
    <w:rsid w:val="00705DDB"/>
    <w:rsid w:val="00707A70"/>
    <w:rsid w:val="00707FFE"/>
    <w:rsid w:val="007106AD"/>
    <w:rsid w:val="00710B5D"/>
    <w:rsid w:val="00710EF9"/>
    <w:rsid w:val="00710FB8"/>
    <w:rsid w:val="00711412"/>
    <w:rsid w:val="00711732"/>
    <w:rsid w:val="0071176B"/>
    <w:rsid w:val="00714909"/>
    <w:rsid w:val="00715921"/>
    <w:rsid w:val="0071735B"/>
    <w:rsid w:val="00717BB7"/>
    <w:rsid w:val="0072089A"/>
    <w:rsid w:val="007208D7"/>
    <w:rsid w:val="00721722"/>
    <w:rsid w:val="0072179A"/>
    <w:rsid w:val="007239F4"/>
    <w:rsid w:val="00724390"/>
    <w:rsid w:val="00724418"/>
    <w:rsid w:val="00725B75"/>
    <w:rsid w:val="007278BC"/>
    <w:rsid w:val="00730081"/>
    <w:rsid w:val="00730B5B"/>
    <w:rsid w:val="00730CB2"/>
    <w:rsid w:val="00730F75"/>
    <w:rsid w:val="00731106"/>
    <w:rsid w:val="00731A74"/>
    <w:rsid w:val="00732EBF"/>
    <w:rsid w:val="007352FF"/>
    <w:rsid w:val="007362AF"/>
    <w:rsid w:val="00736E4E"/>
    <w:rsid w:val="00740CA0"/>
    <w:rsid w:val="0074104D"/>
    <w:rsid w:val="00741DA8"/>
    <w:rsid w:val="00742B22"/>
    <w:rsid w:val="007436C2"/>
    <w:rsid w:val="007440CD"/>
    <w:rsid w:val="0074411D"/>
    <w:rsid w:val="00744B05"/>
    <w:rsid w:val="00745002"/>
    <w:rsid w:val="0074575E"/>
    <w:rsid w:val="00745A04"/>
    <w:rsid w:val="007465FE"/>
    <w:rsid w:val="00746A0B"/>
    <w:rsid w:val="00747692"/>
    <w:rsid w:val="007504BF"/>
    <w:rsid w:val="00750FC4"/>
    <w:rsid w:val="0075125A"/>
    <w:rsid w:val="00751B1D"/>
    <w:rsid w:val="00752DE5"/>
    <w:rsid w:val="00753935"/>
    <w:rsid w:val="00756BEF"/>
    <w:rsid w:val="00757B77"/>
    <w:rsid w:val="007608FC"/>
    <w:rsid w:val="00761D2D"/>
    <w:rsid w:val="007621B9"/>
    <w:rsid w:val="00762495"/>
    <w:rsid w:val="007624D6"/>
    <w:rsid w:val="00763FED"/>
    <w:rsid w:val="00764347"/>
    <w:rsid w:val="00764E1F"/>
    <w:rsid w:val="007655B3"/>
    <w:rsid w:val="00766BFB"/>
    <w:rsid w:val="007671AE"/>
    <w:rsid w:val="00767D7B"/>
    <w:rsid w:val="00770AD6"/>
    <w:rsid w:val="00770E80"/>
    <w:rsid w:val="0077104E"/>
    <w:rsid w:val="00771F10"/>
    <w:rsid w:val="00772FAB"/>
    <w:rsid w:val="0077367C"/>
    <w:rsid w:val="007754C0"/>
    <w:rsid w:val="007773B2"/>
    <w:rsid w:val="00780493"/>
    <w:rsid w:val="00781D0C"/>
    <w:rsid w:val="0078319E"/>
    <w:rsid w:val="00783B07"/>
    <w:rsid w:val="007908E6"/>
    <w:rsid w:val="00791560"/>
    <w:rsid w:val="00791712"/>
    <w:rsid w:val="00792FE4"/>
    <w:rsid w:val="00793D63"/>
    <w:rsid w:val="00794D8C"/>
    <w:rsid w:val="00795F1F"/>
    <w:rsid w:val="00796A71"/>
    <w:rsid w:val="00796E44"/>
    <w:rsid w:val="007979C4"/>
    <w:rsid w:val="007A2CE8"/>
    <w:rsid w:val="007A3EFA"/>
    <w:rsid w:val="007A43DF"/>
    <w:rsid w:val="007A44F6"/>
    <w:rsid w:val="007A4A62"/>
    <w:rsid w:val="007A50E4"/>
    <w:rsid w:val="007A5F14"/>
    <w:rsid w:val="007B1E26"/>
    <w:rsid w:val="007B210B"/>
    <w:rsid w:val="007B2243"/>
    <w:rsid w:val="007B2621"/>
    <w:rsid w:val="007B26C1"/>
    <w:rsid w:val="007B469A"/>
    <w:rsid w:val="007B612D"/>
    <w:rsid w:val="007B68AF"/>
    <w:rsid w:val="007C225E"/>
    <w:rsid w:val="007C4A2C"/>
    <w:rsid w:val="007C4BC2"/>
    <w:rsid w:val="007C6AA2"/>
    <w:rsid w:val="007C71CA"/>
    <w:rsid w:val="007C76B8"/>
    <w:rsid w:val="007C78DC"/>
    <w:rsid w:val="007C7F03"/>
    <w:rsid w:val="007D0677"/>
    <w:rsid w:val="007D1CF8"/>
    <w:rsid w:val="007D2AF0"/>
    <w:rsid w:val="007D3344"/>
    <w:rsid w:val="007D44FD"/>
    <w:rsid w:val="007D514B"/>
    <w:rsid w:val="007D5261"/>
    <w:rsid w:val="007D694E"/>
    <w:rsid w:val="007D6B6B"/>
    <w:rsid w:val="007D6BE2"/>
    <w:rsid w:val="007E0FE1"/>
    <w:rsid w:val="007E12F9"/>
    <w:rsid w:val="007E300A"/>
    <w:rsid w:val="007E3B2B"/>
    <w:rsid w:val="007E4731"/>
    <w:rsid w:val="007E598A"/>
    <w:rsid w:val="007E5C70"/>
    <w:rsid w:val="007E69B0"/>
    <w:rsid w:val="007F089F"/>
    <w:rsid w:val="007F17F7"/>
    <w:rsid w:val="007F1872"/>
    <w:rsid w:val="007F1C60"/>
    <w:rsid w:val="007F231C"/>
    <w:rsid w:val="007F2F01"/>
    <w:rsid w:val="007F647B"/>
    <w:rsid w:val="007F6CE4"/>
    <w:rsid w:val="008010FB"/>
    <w:rsid w:val="00801CE8"/>
    <w:rsid w:val="008021D1"/>
    <w:rsid w:val="00803B53"/>
    <w:rsid w:val="00804404"/>
    <w:rsid w:val="00804F8E"/>
    <w:rsid w:val="00806782"/>
    <w:rsid w:val="00806B46"/>
    <w:rsid w:val="00806D7D"/>
    <w:rsid w:val="00810086"/>
    <w:rsid w:val="00810919"/>
    <w:rsid w:val="0081109F"/>
    <w:rsid w:val="008131FF"/>
    <w:rsid w:val="00815BA5"/>
    <w:rsid w:val="00816998"/>
    <w:rsid w:val="0081721B"/>
    <w:rsid w:val="0081749B"/>
    <w:rsid w:val="008176A1"/>
    <w:rsid w:val="0082004F"/>
    <w:rsid w:val="00822C3B"/>
    <w:rsid w:val="00822FFB"/>
    <w:rsid w:val="0082303C"/>
    <w:rsid w:val="008234C2"/>
    <w:rsid w:val="00824A31"/>
    <w:rsid w:val="0082710D"/>
    <w:rsid w:val="00830664"/>
    <w:rsid w:val="00831A47"/>
    <w:rsid w:val="00832923"/>
    <w:rsid w:val="00832B1D"/>
    <w:rsid w:val="00834F72"/>
    <w:rsid w:val="008350B4"/>
    <w:rsid w:val="008353B0"/>
    <w:rsid w:val="008358A8"/>
    <w:rsid w:val="0083615A"/>
    <w:rsid w:val="008364EF"/>
    <w:rsid w:val="00836E5D"/>
    <w:rsid w:val="00840A1E"/>
    <w:rsid w:val="00840B19"/>
    <w:rsid w:val="0084172E"/>
    <w:rsid w:val="00841B8D"/>
    <w:rsid w:val="00841ED4"/>
    <w:rsid w:val="008420B3"/>
    <w:rsid w:val="00842241"/>
    <w:rsid w:val="008425D2"/>
    <w:rsid w:val="008431C9"/>
    <w:rsid w:val="00843838"/>
    <w:rsid w:val="00845D9D"/>
    <w:rsid w:val="00845FD3"/>
    <w:rsid w:val="00846918"/>
    <w:rsid w:val="00846D2A"/>
    <w:rsid w:val="008476E5"/>
    <w:rsid w:val="0085019F"/>
    <w:rsid w:val="0085099F"/>
    <w:rsid w:val="008527D3"/>
    <w:rsid w:val="00852DBF"/>
    <w:rsid w:val="0085343C"/>
    <w:rsid w:val="00854F4B"/>
    <w:rsid w:val="00855CDC"/>
    <w:rsid w:val="00855DD1"/>
    <w:rsid w:val="0085764C"/>
    <w:rsid w:val="00857B91"/>
    <w:rsid w:val="00857EC7"/>
    <w:rsid w:val="00860B62"/>
    <w:rsid w:val="00860CE7"/>
    <w:rsid w:val="008613F9"/>
    <w:rsid w:val="00863B47"/>
    <w:rsid w:val="008640F4"/>
    <w:rsid w:val="008647B4"/>
    <w:rsid w:val="00864CE3"/>
    <w:rsid w:val="00864E12"/>
    <w:rsid w:val="008657C7"/>
    <w:rsid w:val="008659B1"/>
    <w:rsid w:val="00867BE4"/>
    <w:rsid w:val="008710E0"/>
    <w:rsid w:val="008713DB"/>
    <w:rsid w:val="0087146D"/>
    <w:rsid w:val="008718BE"/>
    <w:rsid w:val="00871C3F"/>
    <w:rsid w:val="0087328B"/>
    <w:rsid w:val="008744D3"/>
    <w:rsid w:val="008746A2"/>
    <w:rsid w:val="00874E58"/>
    <w:rsid w:val="00875E04"/>
    <w:rsid w:val="0087658A"/>
    <w:rsid w:val="00876732"/>
    <w:rsid w:val="0087701C"/>
    <w:rsid w:val="0087730F"/>
    <w:rsid w:val="008777D4"/>
    <w:rsid w:val="00877A3E"/>
    <w:rsid w:val="00877BC0"/>
    <w:rsid w:val="0088050C"/>
    <w:rsid w:val="0088095C"/>
    <w:rsid w:val="00881D2D"/>
    <w:rsid w:val="008826E4"/>
    <w:rsid w:val="008828DD"/>
    <w:rsid w:val="00882D41"/>
    <w:rsid w:val="00883511"/>
    <w:rsid w:val="008844D6"/>
    <w:rsid w:val="008854FE"/>
    <w:rsid w:val="00885504"/>
    <w:rsid w:val="008914E4"/>
    <w:rsid w:val="00892914"/>
    <w:rsid w:val="00893436"/>
    <w:rsid w:val="00893B02"/>
    <w:rsid w:val="008944C7"/>
    <w:rsid w:val="00897063"/>
    <w:rsid w:val="00897843"/>
    <w:rsid w:val="008A02D3"/>
    <w:rsid w:val="008A0B35"/>
    <w:rsid w:val="008A15EA"/>
    <w:rsid w:val="008A3040"/>
    <w:rsid w:val="008A3F12"/>
    <w:rsid w:val="008A3F5E"/>
    <w:rsid w:val="008A4B36"/>
    <w:rsid w:val="008A4D92"/>
    <w:rsid w:val="008A6AFF"/>
    <w:rsid w:val="008A73A1"/>
    <w:rsid w:val="008A7F1F"/>
    <w:rsid w:val="008B1196"/>
    <w:rsid w:val="008B16E2"/>
    <w:rsid w:val="008B2797"/>
    <w:rsid w:val="008B28CE"/>
    <w:rsid w:val="008B48D8"/>
    <w:rsid w:val="008B6000"/>
    <w:rsid w:val="008B74B2"/>
    <w:rsid w:val="008B7AEB"/>
    <w:rsid w:val="008B7FA0"/>
    <w:rsid w:val="008C020B"/>
    <w:rsid w:val="008C0412"/>
    <w:rsid w:val="008C0913"/>
    <w:rsid w:val="008C0DB7"/>
    <w:rsid w:val="008C13B7"/>
    <w:rsid w:val="008C1B89"/>
    <w:rsid w:val="008C2A77"/>
    <w:rsid w:val="008C2E15"/>
    <w:rsid w:val="008C37FD"/>
    <w:rsid w:val="008C43AF"/>
    <w:rsid w:val="008C483A"/>
    <w:rsid w:val="008C4A52"/>
    <w:rsid w:val="008C6C2B"/>
    <w:rsid w:val="008C6CDA"/>
    <w:rsid w:val="008D0321"/>
    <w:rsid w:val="008D2480"/>
    <w:rsid w:val="008D3A98"/>
    <w:rsid w:val="008D4889"/>
    <w:rsid w:val="008D4B0A"/>
    <w:rsid w:val="008D6BB3"/>
    <w:rsid w:val="008E075D"/>
    <w:rsid w:val="008E0A26"/>
    <w:rsid w:val="008E1D2E"/>
    <w:rsid w:val="008E1E33"/>
    <w:rsid w:val="008E2BED"/>
    <w:rsid w:val="008E40D2"/>
    <w:rsid w:val="008E568F"/>
    <w:rsid w:val="008E657D"/>
    <w:rsid w:val="008F0F8C"/>
    <w:rsid w:val="008F1258"/>
    <w:rsid w:val="008F251B"/>
    <w:rsid w:val="008F54FD"/>
    <w:rsid w:val="008F5AF8"/>
    <w:rsid w:val="008F5CC5"/>
    <w:rsid w:val="008F7334"/>
    <w:rsid w:val="00900F31"/>
    <w:rsid w:val="0090195C"/>
    <w:rsid w:val="009026ED"/>
    <w:rsid w:val="00902901"/>
    <w:rsid w:val="00903999"/>
    <w:rsid w:val="00905ED1"/>
    <w:rsid w:val="009062E8"/>
    <w:rsid w:val="0090637E"/>
    <w:rsid w:val="00906C8C"/>
    <w:rsid w:val="00911672"/>
    <w:rsid w:val="0091270C"/>
    <w:rsid w:val="00913A52"/>
    <w:rsid w:val="00913E98"/>
    <w:rsid w:val="0092005C"/>
    <w:rsid w:val="009205AA"/>
    <w:rsid w:val="009210DF"/>
    <w:rsid w:val="00921451"/>
    <w:rsid w:val="00921EE2"/>
    <w:rsid w:val="00922EC6"/>
    <w:rsid w:val="0092437A"/>
    <w:rsid w:val="0092775B"/>
    <w:rsid w:val="00931048"/>
    <w:rsid w:val="009314C6"/>
    <w:rsid w:val="00932002"/>
    <w:rsid w:val="00933460"/>
    <w:rsid w:val="009342F6"/>
    <w:rsid w:val="00934475"/>
    <w:rsid w:val="00934C69"/>
    <w:rsid w:val="009377ED"/>
    <w:rsid w:val="0094059A"/>
    <w:rsid w:val="009431BD"/>
    <w:rsid w:val="00943283"/>
    <w:rsid w:val="00944E3B"/>
    <w:rsid w:val="00945FF0"/>
    <w:rsid w:val="00946968"/>
    <w:rsid w:val="009469B4"/>
    <w:rsid w:val="00947116"/>
    <w:rsid w:val="00947FC2"/>
    <w:rsid w:val="009506E7"/>
    <w:rsid w:val="0095173C"/>
    <w:rsid w:val="009548EA"/>
    <w:rsid w:val="009560F0"/>
    <w:rsid w:val="00956386"/>
    <w:rsid w:val="00956A5A"/>
    <w:rsid w:val="0095716A"/>
    <w:rsid w:val="00957CDB"/>
    <w:rsid w:val="00957ED0"/>
    <w:rsid w:val="00960349"/>
    <w:rsid w:val="0096047A"/>
    <w:rsid w:val="00961FF9"/>
    <w:rsid w:val="009626C9"/>
    <w:rsid w:val="00962DFE"/>
    <w:rsid w:val="00963FB0"/>
    <w:rsid w:val="009646FE"/>
    <w:rsid w:val="00964C0A"/>
    <w:rsid w:val="0096513C"/>
    <w:rsid w:val="00965632"/>
    <w:rsid w:val="00965BCD"/>
    <w:rsid w:val="00965E4B"/>
    <w:rsid w:val="00966B8F"/>
    <w:rsid w:val="00966C72"/>
    <w:rsid w:val="00970046"/>
    <w:rsid w:val="00970B97"/>
    <w:rsid w:val="00971428"/>
    <w:rsid w:val="00972619"/>
    <w:rsid w:val="009734B3"/>
    <w:rsid w:val="009754C3"/>
    <w:rsid w:val="00975C85"/>
    <w:rsid w:val="00976BAB"/>
    <w:rsid w:val="00976EBC"/>
    <w:rsid w:val="00977970"/>
    <w:rsid w:val="00980489"/>
    <w:rsid w:val="00981431"/>
    <w:rsid w:val="009814D2"/>
    <w:rsid w:val="00981FE9"/>
    <w:rsid w:val="00982444"/>
    <w:rsid w:val="00983025"/>
    <w:rsid w:val="00983B83"/>
    <w:rsid w:val="00983C7F"/>
    <w:rsid w:val="00984600"/>
    <w:rsid w:val="0099033C"/>
    <w:rsid w:val="009904D2"/>
    <w:rsid w:val="009911E2"/>
    <w:rsid w:val="009920F4"/>
    <w:rsid w:val="0099298A"/>
    <w:rsid w:val="009955D8"/>
    <w:rsid w:val="009976DA"/>
    <w:rsid w:val="009A05A4"/>
    <w:rsid w:val="009A10D1"/>
    <w:rsid w:val="009A172C"/>
    <w:rsid w:val="009A1E76"/>
    <w:rsid w:val="009A2FA1"/>
    <w:rsid w:val="009A6A72"/>
    <w:rsid w:val="009A6BED"/>
    <w:rsid w:val="009A73A9"/>
    <w:rsid w:val="009A75A2"/>
    <w:rsid w:val="009A7BD4"/>
    <w:rsid w:val="009A7F57"/>
    <w:rsid w:val="009B19F1"/>
    <w:rsid w:val="009B24D5"/>
    <w:rsid w:val="009B2B13"/>
    <w:rsid w:val="009B357D"/>
    <w:rsid w:val="009B3B8C"/>
    <w:rsid w:val="009B4139"/>
    <w:rsid w:val="009B417B"/>
    <w:rsid w:val="009B465B"/>
    <w:rsid w:val="009B4725"/>
    <w:rsid w:val="009B49BF"/>
    <w:rsid w:val="009B4D54"/>
    <w:rsid w:val="009B567B"/>
    <w:rsid w:val="009B583D"/>
    <w:rsid w:val="009B5A34"/>
    <w:rsid w:val="009B5E8F"/>
    <w:rsid w:val="009B605D"/>
    <w:rsid w:val="009B6407"/>
    <w:rsid w:val="009B648F"/>
    <w:rsid w:val="009B6A38"/>
    <w:rsid w:val="009B6A96"/>
    <w:rsid w:val="009B6CED"/>
    <w:rsid w:val="009C1731"/>
    <w:rsid w:val="009C1FE4"/>
    <w:rsid w:val="009C3B5C"/>
    <w:rsid w:val="009C4219"/>
    <w:rsid w:val="009C46C6"/>
    <w:rsid w:val="009C4921"/>
    <w:rsid w:val="009C5C38"/>
    <w:rsid w:val="009C6AD1"/>
    <w:rsid w:val="009C6C7B"/>
    <w:rsid w:val="009D02AE"/>
    <w:rsid w:val="009D03A5"/>
    <w:rsid w:val="009D0571"/>
    <w:rsid w:val="009D1895"/>
    <w:rsid w:val="009D2126"/>
    <w:rsid w:val="009D312A"/>
    <w:rsid w:val="009D3A69"/>
    <w:rsid w:val="009D3C44"/>
    <w:rsid w:val="009D439A"/>
    <w:rsid w:val="009D442A"/>
    <w:rsid w:val="009D454A"/>
    <w:rsid w:val="009D4875"/>
    <w:rsid w:val="009D4A72"/>
    <w:rsid w:val="009D4E7B"/>
    <w:rsid w:val="009D538C"/>
    <w:rsid w:val="009D5DAF"/>
    <w:rsid w:val="009D633A"/>
    <w:rsid w:val="009D67EE"/>
    <w:rsid w:val="009D6BAC"/>
    <w:rsid w:val="009D6DE0"/>
    <w:rsid w:val="009E037C"/>
    <w:rsid w:val="009E1318"/>
    <w:rsid w:val="009E1F6C"/>
    <w:rsid w:val="009E2235"/>
    <w:rsid w:val="009E39A2"/>
    <w:rsid w:val="009E3A31"/>
    <w:rsid w:val="009E516B"/>
    <w:rsid w:val="009E5C5E"/>
    <w:rsid w:val="009E60F6"/>
    <w:rsid w:val="009E660B"/>
    <w:rsid w:val="009F1AC8"/>
    <w:rsid w:val="009F1CDB"/>
    <w:rsid w:val="009F2D06"/>
    <w:rsid w:val="009F4451"/>
    <w:rsid w:val="009F466D"/>
    <w:rsid w:val="009F4A8B"/>
    <w:rsid w:val="009F4C3B"/>
    <w:rsid w:val="009F4C63"/>
    <w:rsid w:val="009F7D49"/>
    <w:rsid w:val="00A008FE"/>
    <w:rsid w:val="00A015DC"/>
    <w:rsid w:val="00A01E78"/>
    <w:rsid w:val="00A02AE9"/>
    <w:rsid w:val="00A02F7B"/>
    <w:rsid w:val="00A039C3"/>
    <w:rsid w:val="00A05A77"/>
    <w:rsid w:val="00A06838"/>
    <w:rsid w:val="00A07FBA"/>
    <w:rsid w:val="00A10582"/>
    <w:rsid w:val="00A12689"/>
    <w:rsid w:val="00A13A5D"/>
    <w:rsid w:val="00A13C21"/>
    <w:rsid w:val="00A13D0D"/>
    <w:rsid w:val="00A1511A"/>
    <w:rsid w:val="00A15575"/>
    <w:rsid w:val="00A173DC"/>
    <w:rsid w:val="00A17B22"/>
    <w:rsid w:val="00A20285"/>
    <w:rsid w:val="00A218B1"/>
    <w:rsid w:val="00A218D3"/>
    <w:rsid w:val="00A21D31"/>
    <w:rsid w:val="00A221B2"/>
    <w:rsid w:val="00A25AD9"/>
    <w:rsid w:val="00A25C61"/>
    <w:rsid w:val="00A266BE"/>
    <w:rsid w:val="00A277D8"/>
    <w:rsid w:val="00A30ECF"/>
    <w:rsid w:val="00A33ECD"/>
    <w:rsid w:val="00A3436E"/>
    <w:rsid w:val="00A37EFA"/>
    <w:rsid w:val="00A42215"/>
    <w:rsid w:val="00A42637"/>
    <w:rsid w:val="00A42989"/>
    <w:rsid w:val="00A42FA4"/>
    <w:rsid w:val="00A44962"/>
    <w:rsid w:val="00A44D72"/>
    <w:rsid w:val="00A45F53"/>
    <w:rsid w:val="00A4623E"/>
    <w:rsid w:val="00A50A32"/>
    <w:rsid w:val="00A5201D"/>
    <w:rsid w:val="00A521F6"/>
    <w:rsid w:val="00A523C3"/>
    <w:rsid w:val="00A536F5"/>
    <w:rsid w:val="00A53B42"/>
    <w:rsid w:val="00A55794"/>
    <w:rsid w:val="00A5658F"/>
    <w:rsid w:val="00A60136"/>
    <w:rsid w:val="00A60B93"/>
    <w:rsid w:val="00A61D3A"/>
    <w:rsid w:val="00A629BA"/>
    <w:rsid w:val="00A62E49"/>
    <w:rsid w:val="00A63E78"/>
    <w:rsid w:val="00A64D43"/>
    <w:rsid w:val="00A6728B"/>
    <w:rsid w:val="00A70382"/>
    <w:rsid w:val="00A717FD"/>
    <w:rsid w:val="00A71A3B"/>
    <w:rsid w:val="00A74638"/>
    <w:rsid w:val="00A75B39"/>
    <w:rsid w:val="00A75D83"/>
    <w:rsid w:val="00A75E81"/>
    <w:rsid w:val="00A76058"/>
    <w:rsid w:val="00A77163"/>
    <w:rsid w:val="00A77398"/>
    <w:rsid w:val="00A8021E"/>
    <w:rsid w:val="00A8037B"/>
    <w:rsid w:val="00A82B03"/>
    <w:rsid w:val="00A8370A"/>
    <w:rsid w:val="00A8465D"/>
    <w:rsid w:val="00A84FBD"/>
    <w:rsid w:val="00A85545"/>
    <w:rsid w:val="00A87460"/>
    <w:rsid w:val="00A943CE"/>
    <w:rsid w:val="00A949E7"/>
    <w:rsid w:val="00A9569C"/>
    <w:rsid w:val="00A95B9A"/>
    <w:rsid w:val="00A96919"/>
    <w:rsid w:val="00A9714E"/>
    <w:rsid w:val="00A972E4"/>
    <w:rsid w:val="00A97534"/>
    <w:rsid w:val="00A97D1B"/>
    <w:rsid w:val="00AA0EC4"/>
    <w:rsid w:val="00AA11D2"/>
    <w:rsid w:val="00AA3B2C"/>
    <w:rsid w:val="00AA5559"/>
    <w:rsid w:val="00AA5AAA"/>
    <w:rsid w:val="00AA6829"/>
    <w:rsid w:val="00AA69FF"/>
    <w:rsid w:val="00AA6F42"/>
    <w:rsid w:val="00AB08D0"/>
    <w:rsid w:val="00AB0C2A"/>
    <w:rsid w:val="00AB1344"/>
    <w:rsid w:val="00AB24C4"/>
    <w:rsid w:val="00AB35D9"/>
    <w:rsid w:val="00AB6E78"/>
    <w:rsid w:val="00AB7E92"/>
    <w:rsid w:val="00AC0915"/>
    <w:rsid w:val="00AC0922"/>
    <w:rsid w:val="00AC1E9D"/>
    <w:rsid w:val="00AC211A"/>
    <w:rsid w:val="00AC32B1"/>
    <w:rsid w:val="00AC3996"/>
    <w:rsid w:val="00AC40CC"/>
    <w:rsid w:val="00AC44F0"/>
    <w:rsid w:val="00AC4575"/>
    <w:rsid w:val="00AC48E2"/>
    <w:rsid w:val="00AC7284"/>
    <w:rsid w:val="00AD0EF1"/>
    <w:rsid w:val="00AD17CF"/>
    <w:rsid w:val="00AD245E"/>
    <w:rsid w:val="00AD25C7"/>
    <w:rsid w:val="00AD295A"/>
    <w:rsid w:val="00AD2CA6"/>
    <w:rsid w:val="00AD3148"/>
    <w:rsid w:val="00AD3276"/>
    <w:rsid w:val="00AD3BBC"/>
    <w:rsid w:val="00AD55D7"/>
    <w:rsid w:val="00AD7408"/>
    <w:rsid w:val="00AE1141"/>
    <w:rsid w:val="00AE1E49"/>
    <w:rsid w:val="00AE2B0E"/>
    <w:rsid w:val="00AE351C"/>
    <w:rsid w:val="00AE3835"/>
    <w:rsid w:val="00AE5B36"/>
    <w:rsid w:val="00AE7A0E"/>
    <w:rsid w:val="00AE7BCC"/>
    <w:rsid w:val="00AE7D94"/>
    <w:rsid w:val="00AE7F48"/>
    <w:rsid w:val="00AF1399"/>
    <w:rsid w:val="00AF1F49"/>
    <w:rsid w:val="00AF31CB"/>
    <w:rsid w:val="00AF3291"/>
    <w:rsid w:val="00AF3D8A"/>
    <w:rsid w:val="00AF3DF9"/>
    <w:rsid w:val="00AF4772"/>
    <w:rsid w:val="00AF5149"/>
    <w:rsid w:val="00AF6AA5"/>
    <w:rsid w:val="00AF6BF2"/>
    <w:rsid w:val="00AF7939"/>
    <w:rsid w:val="00AF7BE6"/>
    <w:rsid w:val="00AF7F76"/>
    <w:rsid w:val="00B002DB"/>
    <w:rsid w:val="00B01343"/>
    <w:rsid w:val="00B027D8"/>
    <w:rsid w:val="00B05BA1"/>
    <w:rsid w:val="00B06617"/>
    <w:rsid w:val="00B07B7B"/>
    <w:rsid w:val="00B10626"/>
    <w:rsid w:val="00B10725"/>
    <w:rsid w:val="00B115BB"/>
    <w:rsid w:val="00B14469"/>
    <w:rsid w:val="00B15103"/>
    <w:rsid w:val="00B15312"/>
    <w:rsid w:val="00B16113"/>
    <w:rsid w:val="00B172D3"/>
    <w:rsid w:val="00B2004A"/>
    <w:rsid w:val="00B213F7"/>
    <w:rsid w:val="00B2177D"/>
    <w:rsid w:val="00B23D40"/>
    <w:rsid w:val="00B256E4"/>
    <w:rsid w:val="00B25F1D"/>
    <w:rsid w:val="00B261FD"/>
    <w:rsid w:val="00B27127"/>
    <w:rsid w:val="00B27527"/>
    <w:rsid w:val="00B30209"/>
    <w:rsid w:val="00B33389"/>
    <w:rsid w:val="00B37B20"/>
    <w:rsid w:val="00B37E43"/>
    <w:rsid w:val="00B40995"/>
    <w:rsid w:val="00B40A83"/>
    <w:rsid w:val="00B41121"/>
    <w:rsid w:val="00B41A9C"/>
    <w:rsid w:val="00B41EF6"/>
    <w:rsid w:val="00B41F4B"/>
    <w:rsid w:val="00B42095"/>
    <w:rsid w:val="00B42163"/>
    <w:rsid w:val="00B424A2"/>
    <w:rsid w:val="00B42F84"/>
    <w:rsid w:val="00B43AF4"/>
    <w:rsid w:val="00B456CE"/>
    <w:rsid w:val="00B472CD"/>
    <w:rsid w:val="00B47B03"/>
    <w:rsid w:val="00B50003"/>
    <w:rsid w:val="00B51660"/>
    <w:rsid w:val="00B52754"/>
    <w:rsid w:val="00B528F4"/>
    <w:rsid w:val="00B52E13"/>
    <w:rsid w:val="00B534A9"/>
    <w:rsid w:val="00B55102"/>
    <w:rsid w:val="00B5579A"/>
    <w:rsid w:val="00B5608F"/>
    <w:rsid w:val="00B62765"/>
    <w:rsid w:val="00B63BA6"/>
    <w:rsid w:val="00B63F3D"/>
    <w:rsid w:val="00B63FDF"/>
    <w:rsid w:val="00B6404D"/>
    <w:rsid w:val="00B64A3C"/>
    <w:rsid w:val="00B65A98"/>
    <w:rsid w:val="00B66C30"/>
    <w:rsid w:val="00B67A46"/>
    <w:rsid w:val="00B7081C"/>
    <w:rsid w:val="00B7109F"/>
    <w:rsid w:val="00B71D8D"/>
    <w:rsid w:val="00B72828"/>
    <w:rsid w:val="00B739F1"/>
    <w:rsid w:val="00B746B0"/>
    <w:rsid w:val="00B750DB"/>
    <w:rsid w:val="00B757FD"/>
    <w:rsid w:val="00B758F4"/>
    <w:rsid w:val="00B75D3B"/>
    <w:rsid w:val="00B7799E"/>
    <w:rsid w:val="00B77A7A"/>
    <w:rsid w:val="00B80553"/>
    <w:rsid w:val="00B80E9B"/>
    <w:rsid w:val="00B81FC2"/>
    <w:rsid w:val="00B82F79"/>
    <w:rsid w:val="00B8326C"/>
    <w:rsid w:val="00B849AC"/>
    <w:rsid w:val="00B85CF9"/>
    <w:rsid w:val="00B864AC"/>
    <w:rsid w:val="00B8760E"/>
    <w:rsid w:val="00B91A2E"/>
    <w:rsid w:val="00B91AFD"/>
    <w:rsid w:val="00B927F4"/>
    <w:rsid w:val="00B9331A"/>
    <w:rsid w:val="00B93426"/>
    <w:rsid w:val="00B93A1D"/>
    <w:rsid w:val="00B93F19"/>
    <w:rsid w:val="00B94E32"/>
    <w:rsid w:val="00B951B8"/>
    <w:rsid w:val="00B95941"/>
    <w:rsid w:val="00B95CAA"/>
    <w:rsid w:val="00B96FDD"/>
    <w:rsid w:val="00BA082F"/>
    <w:rsid w:val="00BA1285"/>
    <w:rsid w:val="00BA25FC"/>
    <w:rsid w:val="00BA28F4"/>
    <w:rsid w:val="00BA30E6"/>
    <w:rsid w:val="00BA3811"/>
    <w:rsid w:val="00BA40EA"/>
    <w:rsid w:val="00BA4187"/>
    <w:rsid w:val="00BA448D"/>
    <w:rsid w:val="00BA5F25"/>
    <w:rsid w:val="00BA7962"/>
    <w:rsid w:val="00BB1124"/>
    <w:rsid w:val="00BB1587"/>
    <w:rsid w:val="00BB5008"/>
    <w:rsid w:val="00BB5197"/>
    <w:rsid w:val="00BB53BB"/>
    <w:rsid w:val="00BB5AAC"/>
    <w:rsid w:val="00BB638D"/>
    <w:rsid w:val="00BB6B01"/>
    <w:rsid w:val="00BB7EA3"/>
    <w:rsid w:val="00BC13CE"/>
    <w:rsid w:val="00BC2185"/>
    <w:rsid w:val="00BC25B6"/>
    <w:rsid w:val="00BC2AE9"/>
    <w:rsid w:val="00BC2DF7"/>
    <w:rsid w:val="00BC2EC1"/>
    <w:rsid w:val="00BC3730"/>
    <w:rsid w:val="00BC6BF6"/>
    <w:rsid w:val="00BD0C62"/>
    <w:rsid w:val="00BD0EB5"/>
    <w:rsid w:val="00BD1A63"/>
    <w:rsid w:val="00BD218E"/>
    <w:rsid w:val="00BD3CC9"/>
    <w:rsid w:val="00BD46E2"/>
    <w:rsid w:val="00BD4A49"/>
    <w:rsid w:val="00BD511B"/>
    <w:rsid w:val="00BD5C5D"/>
    <w:rsid w:val="00BE0484"/>
    <w:rsid w:val="00BE21B2"/>
    <w:rsid w:val="00BE3455"/>
    <w:rsid w:val="00BE4B4C"/>
    <w:rsid w:val="00BE5240"/>
    <w:rsid w:val="00BE5953"/>
    <w:rsid w:val="00BE6225"/>
    <w:rsid w:val="00BE6A72"/>
    <w:rsid w:val="00BF0725"/>
    <w:rsid w:val="00BF1C38"/>
    <w:rsid w:val="00BF207A"/>
    <w:rsid w:val="00BF2C37"/>
    <w:rsid w:val="00BF5796"/>
    <w:rsid w:val="00BF657C"/>
    <w:rsid w:val="00BF7E3A"/>
    <w:rsid w:val="00C00D4D"/>
    <w:rsid w:val="00C0279F"/>
    <w:rsid w:val="00C02E25"/>
    <w:rsid w:val="00C03397"/>
    <w:rsid w:val="00C04AE8"/>
    <w:rsid w:val="00C04DA7"/>
    <w:rsid w:val="00C05C03"/>
    <w:rsid w:val="00C06368"/>
    <w:rsid w:val="00C07518"/>
    <w:rsid w:val="00C076F8"/>
    <w:rsid w:val="00C0775C"/>
    <w:rsid w:val="00C07E7A"/>
    <w:rsid w:val="00C105D6"/>
    <w:rsid w:val="00C107AB"/>
    <w:rsid w:val="00C120EA"/>
    <w:rsid w:val="00C126AB"/>
    <w:rsid w:val="00C135E2"/>
    <w:rsid w:val="00C13B7B"/>
    <w:rsid w:val="00C1493F"/>
    <w:rsid w:val="00C14CB6"/>
    <w:rsid w:val="00C1588B"/>
    <w:rsid w:val="00C1761D"/>
    <w:rsid w:val="00C177CA"/>
    <w:rsid w:val="00C177F7"/>
    <w:rsid w:val="00C179B9"/>
    <w:rsid w:val="00C203FF"/>
    <w:rsid w:val="00C20811"/>
    <w:rsid w:val="00C21250"/>
    <w:rsid w:val="00C21590"/>
    <w:rsid w:val="00C22FC8"/>
    <w:rsid w:val="00C23C06"/>
    <w:rsid w:val="00C248D7"/>
    <w:rsid w:val="00C24CB1"/>
    <w:rsid w:val="00C262D9"/>
    <w:rsid w:val="00C26609"/>
    <w:rsid w:val="00C275F7"/>
    <w:rsid w:val="00C27E57"/>
    <w:rsid w:val="00C3100B"/>
    <w:rsid w:val="00C311C5"/>
    <w:rsid w:val="00C32A75"/>
    <w:rsid w:val="00C33112"/>
    <w:rsid w:val="00C333E2"/>
    <w:rsid w:val="00C3430D"/>
    <w:rsid w:val="00C34F1E"/>
    <w:rsid w:val="00C35FDF"/>
    <w:rsid w:val="00C3729D"/>
    <w:rsid w:val="00C37D25"/>
    <w:rsid w:val="00C4169B"/>
    <w:rsid w:val="00C41789"/>
    <w:rsid w:val="00C42963"/>
    <w:rsid w:val="00C4318C"/>
    <w:rsid w:val="00C4332C"/>
    <w:rsid w:val="00C434AE"/>
    <w:rsid w:val="00C43601"/>
    <w:rsid w:val="00C437EB"/>
    <w:rsid w:val="00C43D62"/>
    <w:rsid w:val="00C44497"/>
    <w:rsid w:val="00C446F8"/>
    <w:rsid w:val="00C44812"/>
    <w:rsid w:val="00C454BD"/>
    <w:rsid w:val="00C455E1"/>
    <w:rsid w:val="00C457AB"/>
    <w:rsid w:val="00C45C13"/>
    <w:rsid w:val="00C45C3E"/>
    <w:rsid w:val="00C46E3C"/>
    <w:rsid w:val="00C51D88"/>
    <w:rsid w:val="00C5208B"/>
    <w:rsid w:val="00C523AE"/>
    <w:rsid w:val="00C53904"/>
    <w:rsid w:val="00C53E03"/>
    <w:rsid w:val="00C57DCC"/>
    <w:rsid w:val="00C57F12"/>
    <w:rsid w:val="00C6208B"/>
    <w:rsid w:val="00C63C83"/>
    <w:rsid w:val="00C64878"/>
    <w:rsid w:val="00C6498E"/>
    <w:rsid w:val="00C655CB"/>
    <w:rsid w:val="00C65ECA"/>
    <w:rsid w:val="00C66384"/>
    <w:rsid w:val="00C6744D"/>
    <w:rsid w:val="00C67643"/>
    <w:rsid w:val="00C7063F"/>
    <w:rsid w:val="00C71C05"/>
    <w:rsid w:val="00C71C4F"/>
    <w:rsid w:val="00C72A8C"/>
    <w:rsid w:val="00C73050"/>
    <w:rsid w:val="00C74166"/>
    <w:rsid w:val="00C742C0"/>
    <w:rsid w:val="00C7615D"/>
    <w:rsid w:val="00C76568"/>
    <w:rsid w:val="00C7692E"/>
    <w:rsid w:val="00C77537"/>
    <w:rsid w:val="00C77F8A"/>
    <w:rsid w:val="00C77FB2"/>
    <w:rsid w:val="00C80F86"/>
    <w:rsid w:val="00C81D87"/>
    <w:rsid w:val="00C82D48"/>
    <w:rsid w:val="00C82D9F"/>
    <w:rsid w:val="00C82E13"/>
    <w:rsid w:val="00C83615"/>
    <w:rsid w:val="00C8511A"/>
    <w:rsid w:val="00C851C6"/>
    <w:rsid w:val="00C85C1D"/>
    <w:rsid w:val="00C85DBB"/>
    <w:rsid w:val="00C86594"/>
    <w:rsid w:val="00C86E73"/>
    <w:rsid w:val="00C86F21"/>
    <w:rsid w:val="00C87820"/>
    <w:rsid w:val="00C90A22"/>
    <w:rsid w:val="00C90D1B"/>
    <w:rsid w:val="00C913B5"/>
    <w:rsid w:val="00C916B4"/>
    <w:rsid w:val="00C917B9"/>
    <w:rsid w:val="00C92229"/>
    <w:rsid w:val="00C94CA9"/>
    <w:rsid w:val="00C96DC2"/>
    <w:rsid w:val="00C96F73"/>
    <w:rsid w:val="00C9799B"/>
    <w:rsid w:val="00CA03EB"/>
    <w:rsid w:val="00CA1002"/>
    <w:rsid w:val="00CA1B27"/>
    <w:rsid w:val="00CA212F"/>
    <w:rsid w:val="00CA3DDE"/>
    <w:rsid w:val="00CA4B52"/>
    <w:rsid w:val="00CA4E04"/>
    <w:rsid w:val="00CA6384"/>
    <w:rsid w:val="00CA6505"/>
    <w:rsid w:val="00CA78BE"/>
    <w:rsid w:val="00CA7AA7"/>
    <w:rsid w:val="00CA7B9D"/>
    <w:rsid w:val="00CA7DB2"/>
    <w:rsid w:val="00CB12F0"/>
    <w:rsid w:val="00CB1327"/>
    <w:rsid w:val="00CB16BB"/>
    <w:rsid w:val="00CB37B8"/>
    <w:rsid w:val="00CB3E0E"/>
    <w:rsid w:val="00CB45B0"/>
    <w:rsid w:val="00CB5BFF"/>
    <w:rsid w:val="00CB5E30"/>
    <w:rsid w:val="00CB622C"/>
    <w:rsid w:val="00CB650C"/>
    <w:rsid w:val="00CB6E4E"/>
    <w:rsid w:val="00CB735D"/>
    <w:rsid w:val="00CC11E8"/>
    <w:rsid w:val="00CC2309"/>
    <w:rsid w:val="00CC2824"/>
    <w:rsid w:val="00CC3A0A"/>
    <w:rsid w:val="00CC3EC7"/>
    <w:rsid w:val="00CC632B"/>
    <w:rsid w:val="00CC6EEC"/>
    <w:rsid w:val="00CC7392"/>
    <w:rsid w:val="00CD0E5A"/>
    <w:rsid w:val="00CD14C1"/>
    <w:rsid w:val="00CD3584"/>
    <w:rsid w:val="00CD3C80"/>
    <w:rsid w:val="00CD4B19"/>
    <w:rsid w:val="00CD59AD"/>
    <w:rsid w:val="00CD7050"/>
    <w:rsid w:val="00CE0678"/>
    <w:rsid w:val="00CE0EBE"/>
    <w:rsid w:val="00CE14D9"/>
    <w:rsid w:val="00CE2E2C"/>
    <w:rsid w:val="00CE315F"/>
    <w:rsid w:val="00CE4EE4"/>
    <w:rsid w:val="00CE5DD2"/>
    <w:rsid w:val="00CE61B7"/>
    <w:rsid w:val="00CF024B"/>
    <w:rsid w:val="00CF06E8"/>
    <w:rsid w:val="00CF07EB"/>
    <w:rsid w:val="00CF1E24"/>
    <w:rsid w:val="00CF226A"/>
    <w:rsid w:val="00CF2EA6"/>
    <w:rsid w:val="00CF4D90"/>
    <w:rsid w:val="00CF5B65"/>
    <w:rsid w:val="00CF717E"/>
    <w:rsid w:val="00CF7A0E"/>
    <w:rsid w:val="00D006BC"/>
    <w:rsid w:val="00D00AA9"/>
    <w:rsid w:val="00D031E9"/>
    <w:rsid w:val="00D03B57"/>
    <w:rsid w:val="00D03F7A"/>
    <w:rsid w:val="00D04599"/>
    <w:rsid w:val="00D04EB1"/>
    <w:rsid w:val="00D05659"/>
    <w:rsid w:val="00D0741D"/>
    <w:rsid w:val="00D075A9"/>
    <w:rsid w:val="00D10C1C"/>
    <w:rsid w:val="00D11569"/>
    <w:rsid w:val="00D126A0"/>
    <w:rsid w:val="00D1770D"/>
    <w:rsid w:val="00D17ED5"/>
    <w:rsid w:val="00D214DE"/>
    <w:rsid w:val="00D21C60"/>
    <w:rsid w:val="00D21E62"/>
    <w:rsid w:val="00D225F2"/>
    <w:rsid w:val="00D22AAF"/>
    <w:rsid w:val="00D2361C"/>
    <w:rsid w:val="00D242FE"/>
    <w:rsid w:val="00D24C81"/>
    <w:rsid w:val="00D26212"/>
    <w:rsid w:val="00D26BC5"/>
    <w:rsid w:val="00D26E6C"/>
    <w:rsid w:val="00D30071"/>
    <w:rsid w:val="00D3135D"/>
    <w:rsid w:val="00D321EB"/>
    <w:rsid w:val="00D321FA"/>
    <w:rsid w:val="00D3223F"/>
    <w:rsid w:val="00D32922"/>
    <w:rsid w:val="00D36C2B"/>
    <w:rsid w:val="00D3777C"/>
    <w:rsid w:val="00D40DB8"/>
    <w:rsid w:val="00D419AC"/>
    <w:rsid w:val="00D42B31"/>
    <w:rsid w:val="00D44899"/>
    <w:rsid w:val="00D46BE6"/>
    <w:rsid w:val="00D4794A"/>
    <w:rsid w:val="00D47E66"/>
    <w:rsid w:val="00D51BFC"/>
    <w:rsid w:val="00D51F2E"/>
    <w:rsid w:val="00D54B66"/>
    <w:rsid w:val="00D577D6"/>
    <w:rsid w:val="00D607CD"/>
    <w:rsid w:val="00D60B24"/>
    <w:rsid w:val="00D6199D"/>
    <w:rsid w:val="00D640D9"/>
    <w:rsid w:val="00D6426D"/>
    <w:rsid w:val="00D65CC7"/>
    <w:rsid w:val="00D65DD9"/>
    <w:rsid w:val="00D66E89"/>
    <w:rsid w:val="00D676CC"/>
    <w:rsid w:val="00D678E6"/>
    <w:rsid w:val="00D67CF0"/>
    <w:rsid w:val="00D70C23"/>
    <w:rsid w:val="00D71AF9"/>
    <w:rsid w:val="00D721B3"/>
    <w:rsid w:val="00D722D0"/>
    <w:rsid w:val="00D735E6"/>
    <w:rsid w:val="00D74342"/>
    <w:rsid w:val="00D74C3D"/>
    <w:rsid w:val="00D74FFE"/>
    <w:rsid w:val="00D76759"/>
    <w:rsid w:val="00D81840"/>
    <w:rsid w:val="00D81856"/>
    <w:rsid w:val="00D81F9B"/>
    <w:rsid w:val="00D82179"/>
    <w:rsid w:val="00D829D3"/>
    <w:rsid w:val="00D83FB7"/>
    <w:rsid w:val="00D842DD"/>
    <w:rsid w:val="00D85645"/>
    <w:rsid w:val="00D903F0"/>
    <w:rsid w:val="00D90EF5"/>
    <w:rsid w:val="00D92B9E"/>
    <w:rsid w:val="00D936BB"/>
    <w:rsid w:val="00D9434B"/>
    <w:rsid w:val="00D94610"/>
    <w:rsid w:val="00D95669"/>
    <w:rsid w:val="00D95A79"/>
    <w:rsid w:val="00D95FC4"/>
    <w:rsid w:val="00D96539"/>
    <w:rsid w:val="00D96CB4"/>
    <w:rsid w:val="00D96FD6"/>
    <w:rsid w:val="00DA0BA9"/>
    <w:rsid w:val="00DA2170"/>
    <w:rsid w:val="00DA25FD"/>
    <w:rsid w:val="00DA40FA"/>
    <w:rsid w:val="00DA50EB"/>
    <w:rsid w:val="00DA5BAB"/>
    <w:rsid w:val="00DA616D"/>
    <w:rsid w:val="00DA6D73"/>
    <w:rsid w:val="00DA6F38"/>
    <w:rsid w:val="00DA7B38"/>
    <w:rsid w:val="00DB04D7"/>
    <w:rsid w:val="00DB0682"/>
    <w:rsid w:val="00DB2EFF"/>
    <w:rsid w:val="00DB35FF"/>
    <w:rsid w:val="00DB37C2"/>
    <w:rsid w:val="00DB3D44"/>
    <w:rsid w:val="00DB3E6B"/>
    <w:rsid w:val="00DB428B"/>
    <w:rsid w:val="00DB4527"/>
    <w:rsid w:val="00DB5782"/>
    <w:rsid w:val="00DB5A3D"/>
    <w:rsid w:val="00DB5BD0"/>
    <w:rsid w:val="00DB5E1C"/>
    <w:rsid w:val="00DB7A57"/>
    <w:rsid w:val="00DC027A"/>
    <w:rsid w:val="00DC0C27"/>
    <w:rsid w:val="00DC0FC6"/>
    <w:rsid w:val="00DC2556"/>
    <w:rsid w:val="00DC2CBC"/>
    <w:rsid w:val="00DC3DF5"/>
    <w:rsid w:val="00DC3F16"/>
    <w:rsid w:val="00DC45B7"/>
    <w:rsid w:val="00DC48FF"/>
    <w:rsid w:val="00DC51F3"/>
    <w:rsid w:val="00DC5900"/>
    <w:rsid w:val="00DC5B91"/>
    <w:rsid w:val="00DC6183"/>
    <w:rsid w:val="00DC685D"/>
    <w:rsid w:val="00DC7AA0"/>
    <w:rsid w:val="00DD0A2C"/>
    <w:rsid w:val="00DD0A8B"/>
    <w:rsid w:val="00DD32ED"/>
    <w:rsid w:val="00DD3B2E"/>
    <w:rsid w:val="00DD55BA"/>
    <w:rsid w:val="00DE0042"/>
    <w:rsid w:val="00DE0DAC"/>
    <w:rsid w:val="00DE1186"/>
    <w:rsid w:val="00DE1798"/>
    <w:rsid w:val="00DE1FB1"/>
    <w:rsid w:val="00DE232A"/>
    <w:rsid w:val="00DE2455"/>
    <w:rsid w:val="00DE339D"/>
    <w:rsid w:val="00DE413B"/>
    <w:rsid w:val="00DE52C4"/>
    <w:rsid w:val="00DE6966"/>
    <w:rsid w:val="00DE6CDD"/>
    <w:rsid w:val="00DF21E0"/>
    <w:rsid w:val="00DF2A11"/>
    <w:rsid w:val="00DF2D85"/>
    <w:rsid w:val="00DF41D3"/>
    <w:rsid w:val="00DF56E2"/>
    <w:rsid w:val="00DF6A02"/>
    <w:rsid w:val="00DF6E76"/>
    <w:rsid w:val="00DF6F6E"/>
    <w:rsid w:val="00DF7D0F"/>
    <w:rsid w:val="00E001CC"/>
    <w:rsid w:val="00E0230C"/>
    <w:rsid w:val="00E02BC7"/>
    <w:rsid w:val="00E04394"/>
    <w:rsid w:val="00E046C5"/>
    <w:rsid w:val="00E05853"/>
    <w:rsid w:val="00E07898"/>
    <w:rsid w:val="00E07B50"/>
    <w:rsid w:val="00E1050D"/>
    <w:rsid w:val="00E10900"/>
    <w:rsid w:val="00E11FA0"/>
    <w:rsid w:val="00E132A8"/>
    <w:rsid w:val="00E1402E"/>
    <w:rsid w:val="00E14638"/>
    <w:rsid w:val="00E15221"/>
    <w:rsid w:val="00E15C6C"/>
    <w:rsid w:val="00E16E74"/>
    <w:rsid w:val="00E177D9"/>
    <w:rsid w:val="00E2092C"/>
    <w:rsid w:val="00E20CE7"/>
    <w:rsid w:val="00E20D26"/>
    <w:rsid w:val="00E21904"/>
    <w:rsid w:val="00E21FB5"/>
    <w:rsid w:val="00E222A5"/>
    <w:rsid w:val="00E238C6"/>
    <w:rsid w:val="00E25CDB"/>
    <w:rsid w:val="00E26455"/>
    <w:rsid w:val="00E264B5"/>
    <w:rsid w:val="00E26AC6"/>
    <w:rsid w:val="00E279F0"/>
    <w:rsid w:val="00E27D2A"/>
    <w:rsid w:val="00E30031"/>
    <w:rsid w:val="00E31077"/>
    <w:rsid w:val="00E328B2"/>
    <w:rsid w:val="00E32CFB"/>
    <w:rsid w:val="00E34643"/>
    <w:rsid w:val="00E34E34"/>
    <w:rsid w:val="00E35886"/>
    <w:rsid w:val="00E35C3C"/>
    <w:rsid w:val="00E364BE"/>
    <w:rsid w:val="00E36B95"/>
    <w:rsid w:val="00E36DE4"/>
    <w:rsid w:val="00E37057"/>
    <w:rsid w:val="00E41D83"/>
    <w:rsid w:val="00E429D8"/>
    <w:rsid w:val="00E42DBB"/>
    <w:rsid w:val="00E43BB7"/>
    <w:rsid w:val="00E43CE4"/>
    <w:rsid w:val="00E444EF"/>
    <w:rsid w:val="00E4488F"/>
    <w:rsid w:val="00E44F64"/>
    <w:rsid w:val="00E4556C"/>
    <w:rsid w:val="00E455E4"/>
    <w:rsid w:val="00E45D88"/>
    <w:rsid w:val="00E46E58"/>
    <w:rsid w:val="00E5222D"/>
    <w:rsid w:val="00E52F13"/>
    <w:rsid w:val="00E53ABE"/>
    <w:rsid w:val="00E540B2"/>
    <w:rsid w:val="00E55248"/>
    <w:rsid w:val="00E55BBB"/>
    <w:rsid w:val="00E56B0D"/>
    <w:rsid w:val="00E57E2C"/>
    <w:rsid w:val="00E6013C"/>
    <w:rsid w:val="00E60BAD"/>
    <w:rsid w:val="00E60E69"/>
    <w:rsid w:val="00E61E29"/>
    <w:rsid w:val="00E627D3"/>
    <w:rsid w:val="00E643EE"/>
    <w:rsid w:val="00E64E7D"/>
    <w:rsid w:val="00E65CC0"/>
    <w:rsid w:val="00E662E6"/>
    <w:rsid w:val="00E66CBC"/>
    <w:rsid w:val="00E67583"/>
    <w:rsid w:val="00E67F12"/>
    <w:rsid w:val="00E71F80"/>
    <w:rsid w:val="00E72BFF"/>
    <w:rsid w:val="00E72D0A"/>
    <w:rsid w:val="00E7446D"/>
    <w:rsid w:val="00E772AD"/>
    <w:rsid w:val="00E7746B"/>
    <w:rsid w:val="00E77942"/>
    <w:rsid w:val="00E77AC6"/>
    <w:rsid w:val="00E8026C"/>
    <w:rsid w:val="00E81668"/>
    <w:rsid w:val="00E82846"/>
    <w:rsid w:val="00E839FA"/>
    <w:rsid w:val="00E83F13"/>
    <w:rsid w:val="00E84AA5"/>
    <w:rsid w:val="00E84B6F"/>
    <w:rsid w:val="00E85B52"/>
    <w:rsid w:val="00E85DD1"/>
    <w:rsid w:val="00E876A4"/>
    <w:rsid w:val="00E91A3E"/>
    <w:rsid w:val="00E936E1"/>
    <w:rsid w:val="00E94703"/>
    <w:rsid w:val="00E961A4"/>
    <w:rsid w:val="00E967ED"/>
    <w:rsid w:val="00E9681A"/>
    <w:rsid w:val="00E96B32"/>
    <w:rsid w:val="00E97353"/>
    <w:rsid w:val="00E9760A"/>
    <w:rsid w:val="00EA1C07"/>
    <w:rsid w:val="00EA3A0C"/>
    <w:rsid w:val="00EA4895"/>
    <w:rsid w:val="00EA4BE3"/>
    <w:rsid w:val="00EA5325"/>
    <w:rsid w:val="00EA5FE9"/>
    <w:rsid w:val="00EA66A7"/>
    <w:rsid w:val="00EA6D84"/>
    <w:rsid w:val="00EA728B"/>
    <w:rsid w:val="00EA7732"/>
    <w:rsid w:val="00EB04E2"/>
    <w:rsid w:val="00EB1C85"/>
    <w:rsid w:val="00EB26C0"/>
    <w:rsid w:val="00EB283E"/>
    <w:rsid w:val="00EB38E7"/>
    <w:rsid w:val="00EB4EB5"/>
    <w:rsid w:val="00EB5A4E"/>
    <w:rsid w:val="00EB5CED"/>
    <w:rsid w:val="00EB646C"/>
    <w:rsid w:val="00EC0467"/>
    <w:rsid w:val="00EC0DAF"/>
    <w:rsid w:val="00EC10A7"/>
    <w:rsid w:val="00EC2956"/>
    <w:rsid w:val="00EC32D9"/>
    <w:rsid w:val="00EC39B5"/>
    <w:rsid w:val="00EC3ABC"/>
    <w:rsid w:val="00EC42E2"/>
    <w:rsid w:val="00EC56D2"/>
    <w:rsid w:val="00EC5FDA"/>
    <w:rsid w:val="00EC66DE"/>
    <w:rsid w:val="00EC6D8B"/>
    <w:rsid w:val="00EC773A"/>
    <w:rsid w:val="00EC7AE6"/>
    <w:rsid w:val="00ED2494"/>
    <w:rsid w:val="00ED27B7"/>
    <w:rsid w:val="00ED29D0"/>
    <w:rsid w:val="00ED303E"/>
    <w:rsid w:val="00ED315C"/>
    <w:rsid w:val="00ED34E7"/>
    <w:rsid w:val="00ED38E8"/>
    <w:rsid w:val="00ED3948"/>
    <w:rsid w:val="00ED4088"/>
    <w:rsid w:val="00ED5079"/>
    <w:rsid w:val="00ED52EF"/>
    <w:rsid w:val="00ED5854"/>
    <w:rsid w:val="00ED606B"/>
    <w:rsid w:val="00ED6516"/>
    <w:rsid w:val="00ED6DB8"/>
    <w:rsid w:val="00ED7B57"/>
    <w:rsid w:val="00EE05FF"/>
    <w:rsid w:val="00EE0E34"/>
    <w:rsid w:val="00EE206D"/>
    <w:rsid w:val="00EE21CE"/>
    <w:rsid w:val="00EE38EC"/>
    <w:rsid w:val="00EE3AD6"/>
    <w:rsid w:val="00EE40CF"/>
    <w:rsid w:val="00EE4EAC"/>
    <w:rsid w:val="00EE5467"/>
    <w:rsid w:val="00EE5AD5"/>
    <w:rsid w:val="00EE60C8"/>
    <w:rsid w:val="00EE6576"/>
    <w:rsid w:val="00EE7FB8"/>
    <w:rsid w:val="00EF0416"/>
    <w:rsid w:val="00EF124C"/>
    <w:rsid w:val="00EF2D55"/>
    <w:rsid w:val="00EF42D3"/>
    <w:rsid w:val="00EF4365"/>
    <w:rsid w:val="00EF56D2"/>
    <w:rsid w:val="00F007CE"/>
    <w:rsid w:val="00F0109C"/>
    <w:rsid w:val="00F01E8D"/>
    <w:rsid w:val="00F0219A"/>
    <w:rsid w:val="00F02DDB"/>
    <w:rsid w:val="00F0389D"/>
    <w:rsid w:val="00F041C5"/>
    <w:rsid w:val="00F04254"/>
    <w:rsid w:val="00F0483C"/>
    <w:rsid w:val="00F0505B"/>
    <w:rsid w:val="00F06875"/>
    <w:rsid w:val="00F13DE0"/>
    <w:rsid w:val="00F1414B"/>
    <w:rsid w:val="00F14C42"/>
    <w:rsid w:val="00F15872"/>
    <w:rsid w:val="00F201E0"/>
    <w:rsid w:val="00F2143B"/>
    <w:rsid w:val="00F22B61"/>
    <w:rsid w:val="00F23C35"/>
    <w:rsid w:val="00F2599F"/>
    <w:rsid w:val="00F265EB"/>
    <w:rsid w:val="00F26D65"/>
    <w:rsid w:val="00F271B5"/>
    <w:rsid w:val="00F331E7"/>
    <w:rsid w:val="00F33A38"/>
    <w:rsid w:val="00F33D52"/>
    <w:rsid w:val="00F34436"/>
    <w:rsid w:val="00F34976"/>
    <w:rsid w:val="00F3698C"/>
    <w:rsid w:val="00F403FC"/>
    <w:rsid w:val="00F406B1"/>
    <w:rsid w:val="00F41B91"/>
    <w:rsid w:val="00F41D36"/>
    <w:rsid w:val="00F41E1F"/>
    <w:rsid w:val="00F423A7"/>
    <w:rsid w:val="00F43B44"/>
    <w:rsid w:val="00F44AB0"/>
    <w:rsid w:val="00F44EC7"/>
    <w:rsid w:val="00F45A5D"/>
    <w:rsid w:val="00F45D96"/>
    <w:rsid w:val="00F46ABE"/>
    <w:rsid w:val="00F47118"/>
    <w:rsid w:val="00F4788F"/>
    <w:rsid w:val="00F47E3E"/>
    <w:rsid w:val="00F5013C"/>
    <w:rsid w:val="00F50F85"/>
    <w:rsid w:val="00F51524"/>
    <w:rsid w:val="00F51992"/>
    <w:rsid w:val="00F532DF"/>
    <w:rsid w:val="00F540C1"/>
    <w:rsid w:val="00F54DBE"/>
    <w:rsid w:val="00F5563B"/>
    <w:rsid w:val="00F5747A"/>
    <w:rsid w:val="00F57D23"/>
    <w:rsid w:val="00F57F7F"/>
    <w:rsid w:val="00F61D46"/>
    <w:rsid w:val="00F621EB"/>
    <w:rsid w:val="00F62839"/>
    <w:rsid w:val="00F62BA6"/>
    <w:rsid w:val="00F630AC"/>
    <w:rsid w:val="00F63460"/>
    <w:rsid w:val="00F64DD4"/>
    <w:rsid w:val="00F65518"/>
    <w:rsid w:val="00F65B6C"/>
    <w:rsid w:val="00F66AC6"/>
    <w:rsid w:val="00F67DB5"/>
    <w:rsid w:val="00F702F9"/>
    <w:rsid w:val="00F73346"/>
    <w:rsid w:val="00F7388F"/>
    <w:rsid w:val="00F74D5E"/>
    <w:rsid w:val="00F754E9"/>
    <w:rsid w:val="00F766B7"/>
    <w:rsid w:val="00F774E1"/>
    <w:rsid w:val="00F803D8"/>
    <w:rsid w:val="00F8149F"/>
    <w:rsid w:val="00F83537"/>
    <w:rsid w:val="00F83644"/>
    <w:rsid w:val="00F8387B"/>
    <w:rsid w:val="00F84AE7"/>
    <w:rsid w:val="00F85295"/>
    <w:rsid w:val="00F85EA0"/>
    <w:rsid w:val="00F87AEA"/>
    <w:rsid w:val="00F90AF0"/>
    <w:rsid w:val="00F92B3F"/>
    <w:rsid w:val="00F93FCE"/>
    <w:rsid w:val="00F9409F"/>
    <w:rsid w:val="00F9426E"/>
    <w:rsid w:val="00F94418"/>
    <w:rsid w:val="00F9520A"/>
    <w:rsid w:val="00F95D98"/>
    <w:rsid w:val="00F95FBC"/>
    <w:rsid w:val="00F96BCD"/>
    <w:rsid w:val="00F97ACC"/>
    <w:rsid w:val="00FA011B"/>
    <w:rsid w:val="00FA04BC"/>
    <w:rsid w:val="00FA07B4"/>
    <w:rsid w:val="00FA1DEB"/>
    <w:rsid w:val="00FA2ACE"/>
    <w:rsid w:val="00FA2B2A"/>
    <w:rsid w:val="00FA37DA"/>
    <w:rsid w:val="00FA3936"/>
    <w:rsid w:val="00FA621C"/>
    <w:rsid w:val="00FB05D7"/>
    <w:rsid w:val="00FB072C"/>
    <w:rsid w:val="00FB0BA7"/>
    <w:rsid w:val="00FB1FCF"/>
    <w:rsid w:val="00FB3962"/>
    <w:rsid w:val="00FB3E65"/>
    <w:rsid w:val="00FB6F65"/>
    <w:rsid w:val="00FB76AC"/>
    <w:rsid w:val="00FC0DED"/>
    <w:rsid w:val="00FC1552"/>
    <w:rsid w:val="00FC3690"/>
    <w:rsid w:val="00FC3AC0"/>
    <w:rsid w:val="00FC433B"/>
    <w:rsid w:val="00FC4405"/>
    <w:rsid w:val="00FC56F8"/>
    <w:rsid w:val="00FC57AF"/>
    <w:rsid w:val="00FC7C26"/>
    <w:rsid w:val="00FD09C4"/>
    <w:rsid w:val="00FD1963"/>
    <w:rsid w:val="00FD4BDB"/>
    <w:rsid w:val="00FD7D02"/>
    <w:rsid w:val="00FD7DE6"/>
    <w:rsid w:val="00FE04E2"/>
    <w:rsid w:val="00FE0988"/>
    <w:rsid w:val="00FE1BF5"/>
    <w:rsid w:val="00FE1F5E"/>
    <w:rsid w:val="00FE3360"/>
    <w:rsid w:val="00FE3FB7"/>
    <w:rsid w:val="00FE4A9C"/>
    <w:rsid w:val="00FE555E"/>
    <w:rsid w:val="00FE78FF"/>
    <w:rsid w:val="00FE795B"/>
    <w:rsid w:val="00FF063C"/>
    <w:rsid w:val="00FF22D0"/>
    <w:rsid w:val="00FF29AF"/>
    <w:rsid w:val="00FF3175"/>
    <w:rsid w:val="00FF3CE1"/>
    <w:rsid w:val="00FF4CCC"/>
    <w:rsid w:val="00FF500B"/>
    <w:rsid w:val="00FF5360"/>
    <w:rsid w:val="00FF6E84"/>
    <w:rsid w:val="00FF7F56"/>
    <w:rsid w:val="02C75CB6"/>
    <w:rsid w:val="143AA9A3"/>
    <w:rsid w:val="1FEC25B0"/>
    <w:rsid w:val="23A8460C"/>
    <w:rsid w:val="277E7CDA"/>
    <w:rsid w:val="28151C57"/>
    <w:rsid w:val="295E8AA5"/>
    <w:rsid w:val="338CA8EA"/>
    <w:rsid w:val="36D2BD6A"/>
    <w:rsid w:val="373E2D30"/>
    <w:rsid w:val="54CA7013"/>
    <w:rsid w:val="5E44BA3B"/>
    <w:rsid w:val="60C5F3BD"/>
    <w:rsid w:val="616C4A02"/>
    <w:rsid w:val="63E10164"/>
    <w:rsid w:val="68E6D7D3"/>
    <w:rsid w:val="6E40F589"/>
    <w:rsid w:val="74944E65"/>
    <w:rsid w:val="762290D1"/>
    <w:rsid w:val="7FD8CB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0460C"/>
  <w15:chartTrackingRefBased/>
  <w15:docId w15:val="{F4B9F959-68C4-4CED-B28E-B1672690B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420B3"/>
    <w:rPr>
      <w:rFonts w:ascii="Source Sans Pro" w:hAnsi="Source Sans Pro"/>
    </w:rPr>
  </w:style>
  <w:style w:type="paragraph" w:styleId="Heading1">
    <w:name w:val="heading 1"/>
    <w:next w:val="ARTDocument-Bodytext"/>
    <w:link w:val="Heading1Char"/>
    <w:uiPriority w:val="9"/>
    <w:qFormat/>
    <w:rsid w:val="009F7D49"/>
    <w:pPr>
      <w:pageBreakBefore/>
      <w:suppressAutoHyphens/>
      <w:spacing w:after="300"/>
      <w:outlineLvl w:val="0"/>
    </w:pPr>
    <w:rPr>
      <w:rFonts w:ascii="Source Sans Pro Black" w:hAnsi="Source Sans Pro Black" w:cs="Arial"/>
      <w:b/>
      <w:caps/>
      <w:color w:val="004E7D" w:themeColor="accent1"/>
      <w:sz w:val="64"/>
      <w:szCs w:val="56"/>
    </w:rPr>
  </w:style>
  <w:style w:type="paragraph" w:styleId="Heading2">
    <w:name w:val="heading 2"/>
    <w:basedOn w:val="Heading1"/>
    <w:next w:val="ARTDocument-Bodytext"/>
    <w:link w:val="Heading2Char"/>
    <w:uiPriority w:val="9"/>
    <w:unhideWhenUsed/>
    <w:qFormat/>
    <w:rsid w:val="00E96B32"/>
    <w:pPr>
      <w:keepNext/>
      <w:keepLines/>
      <w:pageBreakBefore w:val="0"/>
      <w:numPr>
        <w:ilvl w:val="1"/>
        <w:numId w:val="4"/>
      </w:numPr>
      <w:spacing w:before="400" w:after="200"/>
      <w:outlineLvl w:val="1"/>
    </w:pPr>
    <w:rPr>
      <w:rFonts w:eastAsiaTheme="majorEastAsia" w:cstheme="majorBidi"/>
      <w:caps w:val="0"/>
      <w:color w:val="004E7D"/>
      <w:sz w:val="26"/>
      <w:szCs w:val="26"/>
    </w:rPr>
  </w:style>
  <w:style w:type="paragraph" w:styleId="Heading3">
    <w:name w:val="heading 3"/>
    <w:basedOn w:val="Heading2"/>
    <w:next w:val="ARTDocument-Bodytext"/>
    <w:link w:val="Heading3Char"/>
    <w:uiPriority w:val="9"/>
    <w:unhideWhenUsed/>
    <w:qFormat/>
    <w:rsid w:val="00513824"/>
    <w:pPr>
      <w:numPr>
        <w:ilvl w:val="2"/>
      </w:numPr>
      <w:outlineLvl w:val="2"/>
    </w:pPr>
    <w:rPr>
      <w:sz w:val="24"/>
      <w:szCs w:val="24"/>
    </w:rPr>
  </w:style>
  <w:style w:type="paragraph" w:styleId="Heading4">
    <w:name w:val="heading 4"/>
    <w:basedOn w:val="Heading3"/>
    <w:next w:val="ARTDocument-Bodytext"/>
    <w:link w:val="Heading4Char"/>
    <w:uiPriority w:val="9"/>
    <w:unhideWhenUsed/>
    <w:qFormat/>
    <w:rsid w:val="00FF4CCC"/>
    <w:pPr>
      <w:numPr>
        <w:ilvl w:val="3"/>
      </w:numPr>
      <w:outlineLvl w:val="3"/>
    </w:pPr>
    <w:rPr>
      <w:b w:val="0"/>
      <w:iCs/>
      <w:caps/>
      <w:sz w:val="26"/>
    </w:rPr>
  </w:style>
  <w:style w:type="paragraph" w:styleId="Heading5">
    <w:name w:val="heading 5"/>
    <w:basedOn w:val="Heading4"/>
    <w:next w:val="ARTDocument-Bodytext"/>
    <w:link w:val="Heading5Char"/>
    <w:uiPriority w:val="9"/>
    <w:unhideWhenUsed/>
    <w:qFormat/>
    <w:rsid w:val="00546F9D"/>
    <w:pPr>
      <w:numPr>
        <w:ilvl w:val="4"/>
      </w:numPr>
      <w:outlineLvl w:val="4"/>
    </w:pPr>
    <w:rPr>
      <w:caps w:val="0"/>
    </w:rPr>
  </w:style>
  <w:style w:type="paragraph" w:styleId="Heading6">
    <w:name w:val="heading 6"/>
    <w:basedOn w:val="ARTDocument-Bodytext"/>
    <w:next w:val="ARTDocument-Bodytext"/>
    <w:link w:val="Heading6Char"/>
    <w:uiPriority w:val="9"/>
    <w:unhideWhenUsed/>
    <w:qFormat/>
    <w:rsid w:val="00546F9D"/>
    <w:pPr>
      <w:pageBreakBefore/>
      <w:suppressAutoHyphens/>
      <w:spacing w:before="200" w:after="400"/>
      <w:outlineLvl w:val="5"/>
    </w:pPr>
    <w:rPr>
      <w:rFonts w:cs="Times New Roman"/>
      <w:caps/>
      <w:color w:val="004E7D" w:themeColor="accent1"/>
      <w:sz w:val="56"/>
      <w14:scene3d>
        <w14:camera w14:prst="orthographicFront"/>
        <w14:lightRig w14:rig="threePt" w14:dir="t">
          <w14:rot w14:lat="0" w14:lon="0" w14:rev="0"/>
        </w14:lightRig>
      </w14:scene3d>
    </w:rPr>
  </w:style>
  <w:style w:type="paragraph" w:styleId="Heading7">
    <w:name w:val="heading 7"/>
    <w:basedOn w:val="Heading6"/>
    <w:next w:val="ARTDocument-Bodytext"/>
    <w:link w:val="Heading7Char"/>
    <w:uiPriority w:val="9"/>
    <w:unhideWhenUsed/>
    <w:qFormat/>
    <w:rsid w:val="00546F9D"/>
    <w:pPr>
      <w:pageBreakBefore w:val="0"/>
      <w:numPr>
        <w:ilvl w:val="6"/>
        <w:numId w:val="4"/>
      </w:numPr>
      <w:spacing w:before="400" w:after="200"/>
      <w:outlineLvl w:val="6"/>
    </w:pPr>
    <w:rPr>
      <w:iCs/>
      <w:color w:val="000000" w:themeColor="text1"/>
      <w:sz w:val="40"/>
    </w:rPr>
  </w:style>
  <w:style w:type="paragraph" w:styleId="Heading8">
    <w:name w:val="heading 8"/>
    <w:basedOn w:val="Heading7"/>
    <w:next w:val="ARTDocument-Bodytext"/>
    <w:link w:val="Heading8Char"/>
    <w:uiPriority w:val="9"/>
    <w:unhideWhenUsed/>
    <w:qFormat/>
    <w:rsid w:val="00546F9D"/>
    <w:pPr>
      <w:numPr>
        <w:ilvl w:val="7"/>
      </w:numPr>
      <w:outlineLvl w:val="7"/>
    </w:pPr>
    <w:rPr>
      <w:caps w:val="0"/>
      <w:sz w:val="36"/>
      <w:szCs w:val="21"/>
    </w:rPr>
  </w:style>
  <w:style w:type="paragraph" w:styleId="Heading9">
    <w:name w:val="heading 9"/>
    <w:basedOn w:val="Heading8"/>
    <w:next w:val="ARTDocument-Bodytext"/>
    <w:link w:val="Heading9Char"/>
    <w:uiPriority w:val="9"/>
    <w:unhideWhenUsed/>
    <w:qFormat/>
    <w:rsid w:val="00FF4CCC"/>
    <w:pPr>
      <w:numPr>
        <w:ilvl w:val="8"/>
      </w:numPr>
      <w:outlineLvl w:val="8"/>
    </w:pPr>
    <w:rPr>
      <w:b/>
      <w:iCs w:val="0"/>
      <w:cap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2Insidecover-Officeaddress">
    <w:name w:val="ART 2. Inside cover - Office address"/>
    <w:basedOn w:val="ARTDocument-Bodytext"/>
    <w:qFormat/>
    <w:rsid w:val="00B93426"/>
    <w:pPr>
      <w:spacing w:after="0" w:line="288" w:lineRule="auto"/>
    </w:pPr>
  </w:style>
  <w:style w:type="paragraph" w:styleId="Footer">
    <w:name w:val="footer"/>
    <w:basedOn w:val="Normal"/>
    <w:link w:val="FooterChar"/>
    <w:uiPriority w:val="99"/>
    <w:unhideWhenUsed/>
    <w:rsid w:val="00852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7D3"/>
    <w:rPr>
      <w:rFonts w:ascii="Source Sans Pro" w:hAnsi="Source Sans Pro"/>
    </w:rPr>
  </w:style>
  <w:style w:type="character" w:customStyle="1" w:styleId="ARTDocument-website">
    <w:name w:val="ART Document - website"/>
    <w:basedOn w:val="DefaultParagraphFont"/>
    <w:uiPriority w:val="1"/>
    <w:qFormat/>
    <w:rsid w:val="00CA6384"/>
    <w:rPr>
      <w:rFonts w:ascii="Arial" w:hAnsi="Arial"/>
      <w:color w:val="004E7D" w:themeColor="accent1"/>
      <w:sz w:val="18"/>
      <w:u w:val="single"/>
    </w:rPr>
  </w:style>
  <w:style w:type="table" w:styleId="TableGrid">
    <w:name w:val="Table Grid"/>
    <w:aliases w:val="ACR table vertical"/>
    <w:basedOn w:val="TableNormal"/>
    <w:uiPriority w:val="39"/>
    <w:rsid w:val="00741DA8"/>
    <w:pPr>
      <w:spacing w:before="100" w:after="100" w:line="264" w:lineRule="auto"/>
      <w:ind w:left="43" w:right="43"/>
    </w:pPr>
    <w:tblPr>
      <w:tblStyleRow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auto"/>
    </w:tcPr>
    <w:tblStylePr w:type="firstRow">
      <w:pPr>
        <w:jc w:val="center"/>
      </w:pPr>
      <w:rPr>
        <w:rFonts w:asciiTheme="majorHAnsi" w:hAnsiTheme="majorHAnsi"/>
        <w:b/>
        <w:i w:val="0"/>
        <w:caps/>
        <w:smallCaps w:val="0"/>
        <w:color w:val="FFFFFF" w:themeColor="background2"/>
        <w:sz w:val="20"/>
      </w:rPr>
      <w:tblPr/>
      <w:trPr>
        <w:tblHeader/>
      </w:trPr>
      <w:tcPr>
        <w:shd w:val="clear" w:color="auto" w:fill="004E7D" w:themeFill="accent1"/>
        <w:vAlign w:val="center"/>
      </w:tcPr>
    </w:tblStylePr>
    <w:tblStylePr w:type="band1Horz">
      <w:tblPr/>
      <w:tcPr>
        <w:shd w:val="clear" w:color="auto" w:fill="E3E4E4" w:themeFill="text2" w:themeFillTint="33"/>
      </w:tcPr>
    </w:tblStylePr>
    <w:tblStylePr w:type="band2Horz">
      <w:tblPr/>
      <w:tcPr>
        <w:shd w:val="clear" w:color="auto" w:fill="E3E4E4" w:themeFill="text2" w:themeFillTint="33"/>
      </w:tcPr>
    </w:tblStylePr>
  </w:style>
  <w:style w:type="paragraph" w:customStyle="1" w:styleId="ARTDocument-Tabledetail">
    <w:name w:val="ART Document - Table detail"/>
    <w:basedOn w:val="ARTDocument-Bodytext"/>
    <w:qFormat/>
    <w:rsid w:val="00741DA8"/>
    <w:pPr>
      <w:spacing w:before="100" w:after="100" w:line="264" w:lineRule="auto"/>
      <w:ind w:left="43" w:right="43"/>
    </w:pPr>
    <w:rPr>
      <w:szCs w:val="24"/>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DNV-FT,single space"/>
    <w:basedOn w:val="Normal"/>
    <w:link w:val="FootnoteTextChar"/>
    <w:uiPriority w:val="99"/>
    <w:unhideWhenUsed/>
    <w:qFormat/>
    <w:rsid w:val="001973FB"/>
    <w:pPr>
      <w:spacing w:after="0" w:line="240" w:lineRule="auto"/>
    </w:pPr>
    <w:rPr>
      <w:sz w:val="20"/>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DNV-FT Char"/>
    <w:basedOn w:val="DefaultParagraphFont"/>
    <w:link w:val="FootnoteText"/>
    <w:uiPriority w:val="99"/>
    <w:rsid w:val="001973FB"/>
    <w:rPr>
      <w:sz w:val="20"/>
      <w:szCs w:val="20"/>
    </w:rPr>
  </w:style>
  <w:style w:type="character" w:styleId="FootnoteReference">
    <w:name w:val="footnote reference"/>
    <w:aliases w:val="ftref,16 Point,Superscript 6 Point,Superscript 6 Point + 11 pt,referencia nota al pie,Fußnotenzeichen DISS,Footnote Reference1,Ref,de nota al pie,Footnote Reference Number,Footnote Reference_LVL6,Footnote Reference_LVL61,E FNZ"/>
    <w:basedOn w:val="DefaultParagraphFont"/>
    <w:uiPriority w:val="99"/>
    <w:unhideWhenUsed/>
    <w:rsid w:val="001973FB"/>
    <w:rPr>
      <w:vertAlign w:val="superscript"/>
    </w:rPr>
  </w:style>
  <w:style w:type="character" w:styleId="PlaceholderText">
    <w:name w:val="Placeholder Text"/>
    <w:basedOn w:val="DefaultParagraphFont"/>
    <w:uiPriority w:val="99"/>
    <w:semiHidden/>
    <w:rsid w:val="000B20E8"/>
    <w:rPr>
      <w:color w:val="808080"/>
    </w:rPr>
  </w:style>
  <w:style w:type="paragraph" w:customStyle="1" w:styleId="ART1Coverpage-Reportprimarytitle">
    <w:name w:val="ART 1. Cover page - Report primary title"/>
    <w:basedOn w:val="ARTDocument-Bodytext"/>
    <w:qFormat/>
    <w:rsid w:val="003807C4"/>
    <w:pPr>
      <w:suppressAutoHyphens/>
      <w:spacing w:after="300"/>
    </w:pPr>
    <w:rPr>
      <w:caps/>
      <w:color w:val="004E7D" w:themeColor="accent1"/>
      <w:sz w:val="50"/>
      <w:szCs w:val="56"/>
    </w:rPr>
  </w:style>
  <w:style w:type="paragraph" w:customStyle="1" w:styleId="ARTDocument-Bodytext">
    <w:name w:val="ART Document - Body text"/>
    <w:basedOn w:val="Normal"/>
    <w:link w:val="ARTDocument-BodytextChar"/>
    <w:qFormat/>
    <w:rsid w:val="00EB283E"/>
    <w:pPr>
      <w:spacing w:after="200"/>
    </w:pPr>
    <w:rPr>
      <w:rFonts w:cs="Arial"/>
      <w:color w:val="004E7D"/>
    </w:rPr>
  </w:style>
  <w:style w:type="paragraph" w:customStyle="1" w:styleId="ART1Coverpage-Reportsecondarytitle">
    <w:name w:val="ART 1. Cover page - Report secondary title"/>
    <w:basedOn w:val="ARTDocument-Bodytext"/>
    <w:qFormat/>
    <w:rsid w:val="00FA2B2A"/>
    <w:pPr>
      <w:suppressAutoHyphens/>
    </w:pPr>
    <w:rPr>
      <w:i/>
      <w:color w:val="43474B"/>
      <w:sz w:val="30"/>
      <w:szCs w:val="40"/>
    </w:rPr>
  </w:style>
  <w:style w:type="paragraph" w:customStyle="1" w:styleId="ART1Coverpage-Reportversion">
    <w:name w:val="ART 1. Cover page - Report version"/>
    <w:basedOn w:val="ARTDocument-Bodytext"/>
    <w:qFormat/>
    <w:rsid w:val="00FA2B2A"/>
    <w:rPr>
      <w:caps/>
      <w:color w:val="98C7E3"/>
      <w:szCs w:val="30"/>
    </w:rPr>
  </w:style>
  <w:style w:type="paragraph" w:customStyle="1" w:styleId="ART1Coverpage-Reportdate">
    <w:name w:val="ART 1. Cover page - Report date"/>
    <w:basedOn w:val="ARTDocument-Bodytext"/>
    <w:qFormat/>
    <w:rsid w:val="00A25C61"/>
    <w:rPr>
      <w:sz w:val="30"/>
      <w:szCs w:val="30"/>
    </w:rPr>
  </w:style>
  <w:style w:type="paragraph" w:customStyle="1" w:styleId="ARTDocument-Tableheaderhorizontal">
    <w:name w:val="ART Document - Table header horizontal"/>
    <w:basedOn w:val="ARTDocument-Bodytext"/>
    <w:qFormat/>
    <w:rsid w:val="00741DA8"/>
    <w:pPr>
      <w:spacing w:before="100" w:after="100" w:line="264" w:lineRule="auto"/>
      <w:ind w:left="43" w:right="43"/>
      <w:jc w:val="right"/>
    </w:pPr>
    <w:rPr>
      <w:color w:val="FFFFFF" w:themeColor="background1"/>
      <w:szCs w:val="24"/>
    </w:rPr>
  </w:style>
  <w:style w:type="paragraph" w:customStyle="1" w:styleId="ART2Insidecover-Primarytitle">
    <w:name w:val="ART 2. Inside cover - Primary title"/>
    <w:basedOn w:val="ARTDocument-Bodytext"/>
    <w:qFormat/>
    <w:rsid w:val="004B6002"/>
    <w:pPr>
      <w:suppressAutoHyphens/>
      <w:spacing w:line="264" w:lineRule="auto"/>
    </w:pPr>
    <w:rPr>
      <w:caps/>
      <w:color w:val="004E7D" w:themeColor="accent1"/>
      <w:sz w:val="34"/>
      <w:szCs w:val="34"/>
    </w:rPr>
  </w:style>
  <w:style w:type="paragraph" w:customStyle="1" w:styleId="ART2Insidecover-Secondarytitle">
    <w:name w:val="ART 2. Inside cover - Secondary title"/>
    <w:basedOn w:val="ARTDocument-Bodytext"/>
    <w:qFormat/>
    <w:rsid w:val="00B77A7A"/>
    <w:pPr>
      <w:suppressAutoHyphens/>
      <w:spacing w:after="60" w:line="288" w:lineRule="auto"/>
    </w:pPr>
    <w:rPr>
      <w:i/>
      <w:sz w:val="24"/>
      <w:szCs w:val="30"/>
    </w:rPr>
  </w:style>
  <w:style w:type="paragraph" w:customStyle="1" w:styleId="ART2Insidecover-Version">
    <w:name w:val="ART 2. Inside cover - Version"/>
    <w:basedOn w:val="ARTDocument-Bodytext"/>
    <w:qFormat/>
    <w:rsid w:val="007A5F14"/>
    <w:pPr>
      <w:spacing w:after="0" w:line="360" w:lineRule="auto"/>
    </w:pPr>
    <w:rPr>
      <w:caps/>
    </w:rPr>
  </w:style>
  <w:style w:type="paragraph" w:customStyle="1" w:styleId="ART2Insidecover-Date">
    <w:name w:val="ART 2. Inside cover - Date"/>
    <w:basedOn w:val="ARTDocument-Bodytext"/>
    <w:qFormat/>
    <w:rsid w:val="005771D6"/>
    <w:pPr>
      <w:spacing w:after="0" w:line="360" w:lineRule="auto"/>
    </w:pPr>
  </w:style>
  <w:style w:type="paragraph" w:customStyle="1" w:styleId="ART2Insidecover-Officelocation">
    <w:name w:val="ART 2. Inside cover - Office location"/>
    <w:basedOn w:val="ARTDocument-Bodytext"/>
    <w:qFormat/>
    <w:rsid w:val="00CC2824"/>
    <w:pPr>
      <w:spacing w:after="0"/>
    </w:pPr>
    <w:rPr>
      <w:b/>
      <w:caps/>
      <w:sz w:val="20"/>
      <w:szCs w:val="20"/>
    </w:rPr>
  </w:style>
  <w:style w:type="paragraph" w:customStyle="1" w:styleId="ART2Insidecover-copyrightlanguage">
    <w:name w:val="ART 2. Inside cover - copyright language"/>
    <w:basedOn w:val="ARTDocument-Bodytext"/>
    <w:qFormat/>
    <w:rsid w:val="005771D6"/>
    <w:pPr>
      <w:spacing w:line="288" w:lineRule="auto"/>
    </w:pPr>
    <w:rPr>
      <w:sz w:val="18"/>
      <w:szCs w:val="18"/>
    </w:rPr>
  </w:style>
  <w:style w:type="paragraph" w:customStyle="1" w:styleId="ARTDocument-Bodytextrelaxed">
    <w:name w:val="ART Document - Body text relaxed"/>
    <w:basedOn w:val="ARTDocument-Bodytext"/>
    <w:qFormat/>
    <w:rsid w:val="00D24C81"/>
    <w:pPr>
      <w:spacing w:line="360" w:lineRule="auto"/>
    </w:pPr>
  </w:style>
  <w:style w:type="paragraph" w:customStyle="1" w:styleId="ART4Acknowledgements-Contributortext">
    <w:name w:val="ART 4. Acknowledgements - Contributor text"/>
    <w:basedOn w:val="ARTDocument-Bodytext"/>
    <w:qFormat/>
    <w:rsid w:val="0044742B"/>
    <w:pPr>
      <w:spacing w:before="100" w:after="100" w:line="240" w:lineRule="auto"/>
      <w:jc w:val="center"/>
    </w:pPr>
    <w:rPr>
      <w:sz w:val="24"/>
      <w:szCs w:val="24"/>
    </w:rPr>
  </w:style>
  <w:style w:type="paragraph" w:customStyle="1" w:styleId="ART4Acknowledgements-Contributorname">
    <w:name w:val="ART 4. Acknowledgements - Contributor name"/>
    <w:basedOn w:val="ARTDocument-Bodytext"/>
    <w:qFormat/>
    <w:rsid w:val="00ED38E8"/>
    <w:pPr>
      <w:suppressAutoHyphens/>
      <w:spacing w:before="100" w:after="100" w:line="240" w:lineRule="auto"/>
      <w:jc w:val="center"/>
    </w:pPr>
    <w:rPr>
      <w:color w:val="76797C" w:themeColor="accent3"/>
      <w:sz w:val="24"/>
      <w:szCs w:val="24"/>
    </w:rPr>
  </w:style>
  <w:style w:type="paragraph" w:customStyle="1" w:styleId="ART3Header-Primarytitle">
    <w:name w:val="ART 3. Header - Primary title"/>
    <w:basedOn w:val="ARTDocument-Bodytext"/>
    <w:next w:val="ART3Header-Secondarytitle"/>
    <w:qFormat/>
    <w:rsid w:val="004B6002"/>
    <w:pPr>
      <w:tabs>
        <w:tab w:val="center" w:pos="4680"/>
        <w:tab w:val="right" w:pos="9360"/>
      </w:tabs>
      <w:suppressAutoHyphens/>
      <w:spacing w:before="60" w:after="40" w:line="240" w:lineRule="auto"/>
      <w:ind w:right="1440"/>
    </w:pPr>
    <w:rPr>
      <w:caps/>
      <w:color w:val="004E7D" w:themeColor="accent1"/>
      <w:sz w:val="24"/>
      <w:szCs w:val="26"/>
    </w:rPr>
  </w:style>
  <w:style w:type="paragraph" w:customStyle="1" w:styleId="ART3Header-Secondarytitle">
    <w:name w:val="ART 3. Header - Secondary title"/>
    <w:basedOn w:val="ARTDocument-Bodytext"/>
    <w:next w:val="ART3Header-Version"/>
    <w:qFormat/>
    <w:rsid w:val="00B77A7A"/>
    <w:pPr>
      <w:suppressAutoHyphens/>
      <w:spacing w:after="0" w:line="240" w:lineRule="auto"/>
      <w:ind w:right="1440"/>
    </w:pPr>
    <w:rPr>
      <w:i/>
      <w:sz w:val="18"/>
      <w:szCs w:val="20"/>
    </w:rPr>
  </w:style>
  <w:style w:type="paragraph" w:customStyle="1" w:styleId="ART3Header-Version">
    <w:name w:val="ART 3. Header - Version"/>
    <w:basedOn w:val="Normal"/>
    <w:qFormat/>
    <w:rsid w:val="004B6002"/>
    <w:pPr>
      <w:spacing w:after="0" w:line="240" w:lineRule="auto"/>
    </w:pPr>
    <w:rPr>
      <w:rFonts w:ascii="Arial" w:hAnsi="Arial" w:cs="Arial"/>
      <w:color w:val="000000" w:themeColor="text1"/>
      <w:sz w:val="18"/>
      <w:szCs w:val="20"/>
    </w:rPr>
  </w:style>
  <w:style w:type="paragraph" w:customStyle="1" w:styleId="ART3Footer-DatePage">
    <w:name w:val="ART 3. Footer - Date &amp; Page #"/>
    <w:basedOn w:val="ARTDocument-Bodytext"/>
    <w:qFormat/>
    <w:rsid w:val="00633082"/>
    <w:rPr>
      <w:color w:val="76797C" w:themeColor="accent3"/>
      <w:sz w:val="18"/>
      <w:szCs w:val="18"/>
    </w:rPr>
  </w:style>
  <w:style w:type="paragraph" w:customStyle="1" w:styleId="ARTDocument-Tableheadervertical">
    <w:name w:val="ART Document - Table header vertical"/>
    <w:basedOn w:val="ARTDocument-Bodytext"/>
    <w:qFormat/>
    <w:rsid w:val="00FF4CCC"/>
    <w:pPr>
      <w:spacing w:before="100" w:after="100" w:line="240" w:lineRule="auto"/>
      <w:ind w:left="43" w:right="43"/>
      <w:jc w:val="center"/>
    </w:pPr>
    <w:rPr>
      <w:b/>
      <w:color w:val="FFFFFF" w:themeColor="background1"/>
      <w:sz w:val="20"/>
      <w:szCs w:val="20"/>
    </w:rPr>
  </w:style>
  <w:style w:type="paragraph" w:customStyle="1" w:styleId="ARTAcronymDefinitionname">
    <w:name w:val="ART Acronym &amp; Definition name"/>
    <w:basedOn w:val="ARTDocument-Bodytext"/>
    <w:qFormat/>
    <w:rsid w:val="00E84AA5"/>
    <w:pPr>
      <w:spacing w:after="100" w:line="288" w:lineRule="auto"/>
    </w:pPr>
    <w:rPr>
      <w:color w:val="004E7D" w:themeColor="accent1"/>
    </w:rPr>
  </w:style>
  <w:style w:type="paragraph" w:customStyle="1" w:styleId="ARTAcronymDefinitiondetail">
    <w:name w:val="ART Acronym &amp; Definition detail"/>
    <w:basedOn w:val="ARTDocument-Bodytext"/>
    <w:qFormat/>
    <w:rsid w:val="00FE4A9C"/>
    <w:pPr>
      <w:spacing w:line="288" w:lineRule="auto"/>
    </w:pPr>
    <w:rPr>
      <w:szCs w:val="24"/>
    </w:rPr>
  </w:style>
  <w:style w:type="paragraph" w:customStyle="1" w:styleId="ART5TOC-Sectiontitle">
    <w:name w:val="ART 5. TOC - Section title"/>
    <w:basedOn w:val="TOC1"/>
    <w:next w:val="ART5TOC-Sectiontitlelevel1"/>
    <w:link w:val="ART5TOC-SectiontitleChar"/>
    <w:autoRedefine/>
    <w:rsid w:val="00F803D8"/>
    <w:pPr>
      <w:outlineLvl w:val="0"/>
    </w:pPr>
    <w:rPr>
      <w:sz w:val="26"/>
    </w:rPr>
  </w:style>
  <w:style w:type="paragraph" w:customStyle="1" w:styleId="ART5TOC-Sectiontitlelevel1">
    <w:name w:val="ART 5. TOC - Section title level 1"/>
    <w:basedOn w:val="TOC2"/>
    <w:qFormat/>
    <w:rsid w:val="006324B1"/>
  </w:style>
  <w:style w:type="paragraph" w:customStyle="1" w:styleId="ARTDocument-Footnotenumberinbodytext">
    <w:name w:val="ART Document - Footnote number in body text"/>
    <w:basedOn w:val="ARTDocument-Bodytext"/>
    <w:link w:val="ARTDocument-FootnotenumberinbodytextChar"/>
    <w:qFormat/>
    <w:rsid w:val="006A5D7D"/>
    <w:rPr>
      <w:b/>
      <w:noProof/>
      <w:color w:val="004E7D" w:themeColor="accent1"/>
      <w:vertAlign w:val="superscript"/>
    </w:rPr>
  </w:style>
  <w:style w:type="character" w:customStyle="1" w:styleId="ARTDocument-BodytextChar">
    <w:name w:val="ART Document - Body text Char"/>
    <w:basedOn w:val="DefaultParagraphFont"/>
    <w:link w:val="ARTDocument-Bodytext"/>
    <w:rsid w:val="00EB283E"/>
    <w:rPr>
      <w:rFonts w:ascii="Source Sans Pro" w:hAnsi="Source Sans Pro" w:cs="Arial"/>
      <w:color w:val="004E7D"/>
    </w:rPr>
  </w:style>
  <w:style w:type="character" w:customStyle="1" w:styleId="ARTDocument-FootnotenumberinbodytextChar">
    <w:name w:val="ART Document - Footnote number in body text Char"/>
    <w:basedOn w:val="ARTDocument-BodytextChar"/>
    <w:link w:val="ARTDocument-Footnotenumberinbodytext"/>
    <w:rsid w:val="006A5D7D"/>
    <w:rPr>
      <w:rFonts w:ascii="Arial" w:hAnsi="Arial" w:cs="Arial"/>
      <w:b/>
      <w:noProof/>
      <w:color w:val="004E7D" w:themeColor="accent1"/>
      <w:vertAlign w:val="superscript"/>
    </w:rPr>
  </w:style>
  <w:style w:type="character" w:customStyle="1" w:styleId="ARTDocument-Publicationtitle">
    <w:name w:val="ART Document - Publication title"/>
    <w:basedOn w:val="ARTDocument-BodytextChar"/>
    <w:uiPriority w:val="1"/>
    <w:qFormat/>
    <w:rsid w:val="00971428"/>
    <w:rPr>
      <w:rFonts w:ascii="Arial" w:hAnsi="Arial" w:cs="Arial"/>
      <w:i/>
      <w:color w:val="004E7D" w:themeColor="accent1"/>
    </w:rPr>
  </w:style>
  <w:style w:type="character" w:customStyle="1" w:styleId="ARTDocument-HighlightWithintext">
    <w:name w:val="ART Document - Highlight: Within text"/>
    <w:basedOn w:val="DefaultParagraphFont"/>
    <w:uiPriority w:val="1"/>
    <w:qFormat/>
    <w:rsid w:val="00650F1A"/>
    <w:rPr>
      <w:rFonts w:ascii="Arial" w:hAnsi="Arial" w:cs="Arial"/>
      <w:b w:val="0"/>
      <w:noProof/>
      <w:color w:val="004E7D" w:themeColor="accent1"/>
    </w:rPr>
  </w:style>
  <w:style w:type="paragraph" w:customStyle="1" w:styleId="ARTDocument-Footnotetextinfooter">
    <w:name w:val="ART Document - Footnote text in footer"/>
    <w:basedOn w:val="FootnoteText"/>
    <w:qFormat/>
    <w:rsid w:val="00BD0C62"/>
    <w:pPr>
      <w:spacing w:after="60"/>
      <w:ind w:left="130" w:hanging="130"/>
    </w:pPr>
    <w:rPr>
      <w:rFonts w:ascii="Arial" w:hAnsi="Arial" w:cs="Arial"/>
    </w:rPr>
  </w:style>
  <w:style w:type="character" w:customStyle="1" w:styleId="ARTDocument-Footnotenumberinfooter">
    <w:name w:val="ART Document - Footnote number in footer"/>
    <w:basedOn w:val="FootnoteReference"/>
    <w:uiPriority w:val="1"/>
    <w:qFormat/>
    <w:rsid w:val="006A5D7D"/>
    <w:rPr>
      <w:b/>
      <w:color w:val="004E7D" w:themeColor="accent1"/>
      <w:vertAlign w:val="superscript"/>
    </w:rPr>
  </w:style>
  <w:style w:type="paragraph" w:customStyle="1" w:styleId="ARTDocument-Bulletlevel1">
    <w:name w:val="ART Document - Bullet level 1"/>
    <w:basedOn w:val="ARTDocument-Bodytext"/>
    <w:qFormat/>
    <w:rsid w:val="00AE5B36"/>
    <w:pPr>
      <w:numPr>
        <w:numId w:val="7"/>
      </w:numPr>
      <w:spacing w:after="60"/>
    </w:pPr>
    <w:rPr>
      <w:noProof/>
    </w:rPr>
  </w:style>
  <w:style w:type="paragraph" w:customStyle="1" w:styleId="ARTDocument-Bulletlevel2">
    <w:name w:val="ART Document - Bullet level 2"/>
    <w:basedOn w:val="ARTDocument-Bodytext"/>
    <w:qFormat/>
    <w:rsid w:val="008D2480"/>
    <w:pPr>
      <w:numPr>
        <w:numId w:val="8"/>
      </w:numPr>
      <w:spacing w:after="60"/>
      <w:ind w:left="576" w:hanging="288"/>
    </w:pPr>
    <w:rPr>
      <w:noProof/>
    </w:rPr>
  </w:style>
  <w:style w:type="paragraph" w:customStyle="1" w:styleId="ARTDocument-Bulletlevel3">
    <w:name w:val="ART Document - Bullet level 3"/>
    <w:basedOn w:val="ARTDocument-Bodytext"/>
    <w:qFormat/>
    <w:rsid w:val="008D2480"/>
    <w:pPr>
      <w:numPr>
        <w:ilvl w:val="1"/>
        <w:numId w:val="9"/>
      </w:numPr>
      <w:spacing w:after="60"/>
      <w:ind w:left="835" w:hanging="259"/>
    </w:pPr>
    <w:rPr>
      <w:noProof/>
    </w:rPr>
  </w:style>
  <w:style w:type="paragraph" w:customStyle="1" w:styleId="ARTDocument-Stepnumbers">
    <w:name w:val="ART Document - Step numbers"/>
    <w:basedOn w:val="ARTDocument-Bodytext"/>
    <w:qFormat/>
    <w:rsid w:val="0061460B"/>
    <w:rPr>
      <w:b/>
      <w:noProof/>
      <w:color w:val="004E7D" w:themeColor="accent1"/>
    </w:rPr>
  </w:style>
  <w:style w:type="paragraph" w:customStyle="1" w:styleId="ARTDocument-Stepdetails">
    <w:name w:val="ART Document - Step details"/>
    <w:basedOn w:val="ARTDocument-Bodytext"/>
    <w:qFormat/>
    <w:rsid w:val="008F0F8C"/>
    <w:pPr>
      <w:spacing w:line="288" w:lineRule="auto"/>
    </w:pPr>
    <w:rPr>
      <w:noProof/>
    </w:rPr>
  </w:style>
  <w:style w:type="paragraph" w:customStyle="1" w:styleId="ARTDocument-TitleTable">
    <w:name w:val="ART Document - Title: Table"/>
    <w:basedOn w:val="ARTDocument-Bodytext"/>
    <w:next w:val="ARTDocument-Bodytext"/>
    <w:qFormat/>
    <w:rsid w:val="002D3AFF"/>
    <w:pPr>
      <w:suppressAutoHyphens/>
      <w:spacing w:after="100"/>
      <w:ind w:left="965" w:hanging="965"/>
    </w:pPr>
    <w:rPr>
      <w:b/>
      <w:sz w:val="24"/>
      <w:szCs w:val="24"/>
    </w:rPr>
  </w:style>
  <w:style w:type="paragraph" w:customStyle="1" w:styleId="ART3Footer-bullet">
    <w:name w:val="ART 3. Footer - bullet"/>
    <w:basedOn w:val="ARTDocument-Bodytext"/>
    <w:qFormat/>
    <w:rsid w:val="008D2480"/>
    <w:pPr>
      <w:numPr>
        <w:numId w:val="1"/>
      </w:numPr>
      <w:spacing w:after="60" w:line="240" w:lineRule="auto"/>
      <w:ind w:left="288" w:hanging="144"/>
    </w:pPr>
    <w:rPr>
      <w:sz w:val="20"/>
      <w:szCs w:val="20"/>
    </w:rPr>
  </w:style>
  <w:style w:type="paragraph" w:customStyle="1" w:styleId="ARTDocument-TableFigureEquationCaptionorFootnote">
    <w:name w:val="ART Document - Table/Figure/Equation: Caption or Footnote"/>
    <w:basedOn w:val="ARTDocument-Bodytext"/>
    <w:qFormat/>
    <w:rsid w:val="00750FC4"/>
    <w:pPr>
      <w:spacing w:before="100" w:after="100"/>
    </w:pPr>
    <w:rPr>
      <w:color w:val="585A5C" w:themeColor="text2" w:themeShade="BF"/>
    </w:rPr>
  </w:style>
  <w:style w:type="paragraph" w:customStyle="1" w:styleId="ARTDocument-Tablebottom">
    <w:name w:val="ART Document - Table bottom"/>
    <w:basedOn w:val="ARTDocument-Bodytext"/>
    <w:qFormat/>
    <w:rsid w:val="00741DA8"/>
    <w:pPr>
      <w:spacing w:before="100" w:after="100" w:line="240" w:lineRule="auto"/>
      <w:ind w:left="43" w:right="43"/>
    </w:pPr>
    <w:rPr>
      <w:color w:val="FFFFFF" w:themeColor="background1"/>
      <w:szCs w:val="24"/>
    </w:rPr>
  </w:style>
  <w:style w:type="paragraph" w:styleId="BalloonText">
    <w:name w:val="Balloon Text"/>
    <w:basedOn w:val="Normal"/>
    <w:link w:val="BalloonTextChar"/>
    <w:uiPriority w:val="99"/>
    <w:semiHidden/>
    <w:unhideWhenUsed/>
    <w:rsid w:val="002E6D52"/>
    <w:pPr>
      <w:spacing w:after="0" w:line="240" w:lineRule="auto"/>
    </w:pPr>
    <w:rPr>
      <w:rFonts w:ascii="Segoe UI" w:hAnsi="Segoe UI" w:cs="Segoe UI"/>
      <w:sz w:val="18"/>
      <w:szCs w:val="18"/>
    </w:rPr>
  </w:style>
  <w:style w:type="paragraph" w:customStyle="1" w:styleId="ARTDocument-EquationWHERE">
    <w:name w:val="ART Document - Equation WHERE"/>
    <w:basedOn w:val="Normal"/>
    <w:qFormat/>
    <w:rsid w:val="0092005C"/>
    <w:pPr>
      <w:spacing w:after="60"/>
      <w:ind w:left="43" w:right="43"/>
    </w:pPr>
    <w:rPr>
      <w:rFonts w:ascii="Arial" w:hAnsi="Arial" w:cs="Arial"/>
      <w:caps/>
      <w:color w:val="000000" w:themeColor="text1"/>
      <w:sz w:val="20"/>
      <w:szCs w:val="20"/>
    </w:rPr>
  </w:style>
  <w:style w:type="paragraph" w:customStyle="1" w:styleId="ARTDocument-Equationcomponent">
    <w:name w:val="ART Document - Equation component"/>
    <w:basedOn w:val="ARTDocument-Bodytext"/>
    <w:qFormat/>
    <w:rsid w:val="00BF1C38"/>
    <w:pPr>
      <w:spacing w:before="100" w:after="100" w:line="264" w:lineRule="auto"/>
      <w:ind w:left="43" w:right="43"/>
      <w:jc w:val="right"/>
    </w:pPr>
    <w:rPr>
      <w:rFonts w:ascii="Cambria Math" w:hAnsi="Cambria Math" w:cstheme="minorHAnsi"/>
      <w:b/>
      <w:color w:val="FFFFFF" w:themeColor="background2"/>
    </w:rPr>
  </w:style>
  <w:style w:type="paragraph" w:customStyle="1" w:styleId="ARTDocument-Equationdefinition">
    <w:name w:val="ART Document - Equation definition"/>
    <w:basedOn w:val="ARTDocument-Bodytext"/>
    <w:qFormat/>
    <w:rsid w:val="00BF1C38"/>
    <w:pPr>
      <w:spacing w:before="100" w:after="100"/>
      <w:ind w:left="43" w:right="43"/>
    </w:pPr>
  </w:style>
  <w:style w:type="character" w:customStyle="1" w:styleId="Heading1Char">
    <w:name w:val="Heading 1 Char"/>
    <w:basedOn w:val="DefaultParagraphFont"/>
    <w:link w:val="Heading1"/>
    <w:uiPriority w:val="9"/>
    <w:rsid w:val="009F7D49"/>
    <w:rPr>
      <w:rFonts w:ascii="Source Sans Pro Black" w:hAnsi="Source Sans Pro Black" w:cs="Arial"/>
      <w:b/>
      <w:caps/>
      <w:color w:val="004E7D" w:themeColor="accent1"/>
      <w:sz w:val="64"/>
      <w:szCs w:val="56"/>
    </w:rPr>
  </w:style>
  <w:style w:type="character" w:styleId="Hyperlink">
    <w:name w:val="Hyperlink"/>
    <w:aliases w:val="ART"/>
    <w:basedOn w:val="DefaultParagraphFont"/>
    <w:uiPriority w:val="99"/>
    <w:unhideWhenUsed/>
    <w:rsid w:val="00E84AA5"/>
    <w:rPr>
      <w:color w:val="004E7D" w:themeColor="accent1"/>
      <w:u w:val="single"/>
    </w:rPr>
  </w:style>
  <w:style w:type="paragraph" w:styleId="TOC2">
    <w:name w:val="toc 2"/>
    <w:aliases w:val="TOC 2 ART"/>
    <w:basedOn w:val="ARTDocument-Bodytext"/>
    <w:next w:val="Normal"/>
    <w:autoRedefine/>
    <w:uiPriority w:val="39"/>
    <w:unhideWhenUsed/>
    <w:qFormat/>
    <w:rsid w:val="00D96CB4"/>
    <w:pPr>
      <w:tabs>
        <w:tab w:val="right" w:leader="dot" w:pos="9350"/>
      </w:tabs>
      <w:spacing w:after="100"/>
      <w:ind w:left="720" w:hanging="450"/>
    </w:pPr>
    <w:rPr>
      <w:caps/>
      <w:noProof/>
    </w:rPr>
  </w:style>
  <w:style w:type="paragraph" w:styleId="TOC1">
    <w:name w:val="toc 1"/>
    <w:aliases w:val="TOC 1 ART"/>
    <w:basedOn w:val="ARTDocument-Bodytext"/>
    <w:next w:val="ARTDocument-Bodytext"/>
    <w:link w:val="TOC1Char"/>
    <w:autoRedefine/>
    <w:uiPriority w:val="39"/>
    <w:unhideWhenUsed/>
    <w:qFormat/>
    <w:rsid w:val="004B6002"/>
    <w:pPr>
      <w:tabs>
        <w:tab w:val="left" w:pos="270"/>
        <w:tab w:val="right" w:leader="dot" w:pos="9350"/>
      </w:tabs>
      <w:spacing w:after="100"/>
    </w:pPr>
    <w:rPr>
      <w:b/>
      <w:caps/>
      <w:noProof/>
      <w:color w:val="004E7D" w:themeColor="accent1"/>
    </w:rPr>
  </w:style>
  <w:style w:type="paragraph" w:styleId="TOC3">
    <w:name w:val="toc 3"/>
    <w:aliases w:val="TOC 3 ART"/>
    <w:basedOn w:val="ARTDocument-Bodytext"/>
    <w:next w:val="ARTDocument-Bodytext"/>
    <w:autoRedefine/>
    <w:uiPriority w:val="39"/>
    <w:unhideWhenUsed/>
    <w:qFormat/>
    <w:rsid w:val="00D96CB4"/>
    <w:pPr>
      <w:tabs>
        <w:tab w:val="right" w:leader="dot" w:pos="9350"/>
      </w:tabs>
      <w:spacing w:after="100"/>
      <w:ind w:left="1350" w:hanging="630"/>
    </w:pPr>
    <w:rPr>
      <w:caps/>
      <w:noProof/>
    </w:rPr>
  </w:style>
  <w:style w:type="character" w:customStyle="1" w:styleId="ARTDocument-EquationBlack">
    <w:name w:val="ART Document - Equation: Black"/>
    <w:basedOn w:val="DefaultParagraphFont"/>
    <w:uiPriority w:val="1"/>
    <w:qFormat/>
    <w:rsid w:val="00AF3291"/>
    <w:rPr>
      <w:rFonts w:ascii="Cambria Math" w:hAnsi="Cambria Math"/>
    </w:rPr>
  </w:style>
  <w:style w:type="character" w:customStyle="1" w:styleId="BalloonTextChar">
    <w:name w:val="Balloon Text Char"/>
    <w:basedOn w:val="DefaultParagraphFont"/>
    <w:link w:val="BalloonText"/>
    <w:uiPriority w:val="99"/>
    <w:semiHidden/>
    <w:rsid w:val="002E6D52"/>
    <w:rPr>
      <w:rFonts w:ascii="Segoe UI" w:hAnsi="Segoe UI" w:cs="Segoe UI"/>
      <w:sz w:val="18"/>
      <w:szCs w:val="18"/>
    </w:rPr>
  </w:style>
  <w:style w:type="table" w:customStyle="1" w:styleId="ACRtablehorizontal">
    <w:name w:val="ACR table horizontal"/>
    <w:basedOn w:val="TableNormal"/>
    <w:uiPriority w:val="99"/>
    <w:rsid w:val="00803B53"/>
    <w:pPr>
      <w:spacing w:before="100" w:after="100" w:line="264" w:lineRule="auto"/>
      <w:ind w:left="43" w:right="43"/>
    </w:pPr>
    <w:rPr>
      <w:rFonts w:ascii="Arial" w:hAnsi="Arial"/>
    </w:rPr>
    <w:tblPr>
      <w:tblStyleColBandSize w:val="1"/>
      <w:tblBorders>
        <w:insideH w:val="single" w:sz="24" w:space="0" w:color="FFFFFF" w:themeColor="background1"/>
        <w:insideV w:val="single" w:sz="24" w:space="0" w:color="FFFFFF" w:themeColor="background1"/>
      </w:tblBorders>
    </w:tblPr>
    <w:tcPr>
      <w:shd w:val="clear" w:color="auto" w:fill="E3E4E4" w:themeFill="text2" w:themeFillTint="33"/>
    </w:tcPr>
    <w:tblStylePr w:type="firstCol">
      <w:pPr>
        <w:jc w:val="right"/>
      </w:pPr>
      <w:rPr>
        <w:b/>
        <w:i w:val="0"/>
        <w:caps/>
        <w:smallCaps w:val="0"/>
        <w:vanish w:val="0"/>
        <w:color w:val="FFFFFF" w:themeColor="background2"/>
      </w:rPr>
      <w:tblPr/>
      <w:tcPr>
        <w:shd w:val="clear" w:color="auto" w:fill="004E7D" w:themeFill="accent1"/>
      </w:tcPr>
    </w:tblStylePr>
    <w:tblStylePr w:type="lastCol">
      <w:rPr>
        <w:b w:val="0"/>
        <w:i w:val="0"/>
      </w:rPr>
      <w:tblPr/>
      <w:tcPr>
        <w:shd w:val="clear" w:color="auto" w:fill="E3E4E4" w:themeFill="text2" w:themeFillTint="33"/>
      </w:tcPr>
    </w:tblStylePr>
    <w:tblStylePr w:type="band1Vert">
      <w:rPr>
        <w:b w:val="0"/>
        <w:i w:val="0"/>
      </w:rPr>
      <w:tblPr/>
      <w:tcPr>
        <w:shd w:val="clear" w:color="auto" w:fill="E3E4E4" w:themeFill="text2" w:themeFillTint="33"/>
      </w:tcPr>
    </w:tblStylePr>
    <w:tblStylePr w:type="band2Vert">
      <w:rPr>
        <w:b w:val="0"/>
        <w:i w:val="0"/>
      </w:rPr>
      <w:tblPr/>
      <w:tcPr>
        <w:shd w:val="clear" w:color="auto" w:fill="E3E4E4" w:themeFill="text2" w:themeFillTint="33"/>
      </w:tcPr>
    </w:tblStylePr>
  </w:style>
  <w:style w:type="table" w:styleId="ListTable5Dark-Accent1">
    <w:name w:val="List Table 5 Dark Accent 1"/>
    <w:basedOn w:val="TableNormal"/>
    <w:uiPriority w:val="50"/>
    <w:rsid w:val="005C6B90"/>
    <w:pPr>
      <w:spacing w:after="0" w:line="240" w:lineRule="auto"/>
    </w:pPr>
    <w:rPr>
      <w:color w:val="FFFFFF" w:themeColor="background1"/>
    </w:rPr>
    <w:tblPr>
      <w:tblStyleRowBandSize w:val="1"/>
      <w:tblStyleColBandSize w:val="1"/>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4" w:space="0" w:color="FFFFFF" w:themeColor="background1"/>
      </w:tblBorders>
    </w:tblPr>
    <w:tcPr>
      <w:shd w:val="clear" w:color="auto" w:fill="004E7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color w:val="000000" w:themeColor="text1"/>
      </w:rPr>
      <w:tblPr/>
      <w:tcPr>
        <w:shd w:val="clear" w:color="auto" w:fill="E3E4E4" w:themeFill="text2" w:themeFillTint="33"/>
      </w:tcPr>
    </w:tblStylePr>
    <w:tblStylePr w:type="band1Vert">
      <w:rPr>
        <w:color w:val="000000" w:themeColor="text1"/>
      </w:rPr>
      <w:tblPr/>
      <w:tcPr>
        <w:shd w:val="clear" w:color="auto" w:fill="E3E4E4" w:themeFill="text2" w:themeFillTint="33"/>
      </w:tcPr>
    </w:tblStylePr>
    <w:tblStylePr w:type="band2Vert">
      <w:rPr>
        <w:color w:val="000000" w:themeColor="text1"/>
      </w:rPr>
      <w:tblPr/>
      <w:tcPr>
        <w:shd w:val="clear" w:color="auto" w:fill="E3E4E4" w:themeFill="text2" w:themeFillTint="33"/>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ACRContributors">
    <w:name w:val="ACR Contributors"/>
    <w:basedOn w:val="TableNormal"/>
    <w:uiPriority w:val="99"/>
    <w:rsid w:val="0022196B"/>
    <w:pPr>
      <w:suppressAutoHyphens/>
      <w:spacing w:before="600" w:after="600"/>
      <w:ind w:left="43" w:right="43"/>
      <w:jc w:val="center"/>
    </w:pPr>
    <w:tblPr>
      <w:tblCellMar>
        <w:top w:w="144" w:type="dxa"/>
        <w:left w:w="115" w:type="dxa"/>
        <w:bottom w:w="144" w:type="dxa"/>
        <w:right w:w="115" w:type="dxa"/>
      </w:tblCellMar>
    </w:tblPr>
    <w:tcPr>
      <w:vAlign w:val="bottom"/>
    </w:tcPr>
  </w:style>
  <w:style w:type="table" w:customStyle="1" w:styleId="ACRAcronymsDefinitions">
    <w:name w:val="ACR Acronyms &amp; Definitions"/>
    <w:basedOn w:val="TableNormal"/>
    <w:uiPriority w:val="99"/>
    <w:rsid w:val="008C2E15"/>
    <w:pPr>
      <w:suppressAutoHyphens/>
      <w:spacing w:after="200" w:line="288" w:lineRule="auto"/>
    </w:pPr>
    <w:tblPr>
      <w:tblStyleColBandSize w:val="1"/>
      <w:tblCellMar>
        <w:left w:w="0" w:type="dxa"/>
        <w:right w:w="0" w:type="dxa"/>
      </w:tblCellMar>
    </w:tblPr>
    <w:tblStylePr w:type="firstRow">
      <w:rPr>
        <w:rFonts w:ascii="Arial" w:hAnsi="Arial"/>
        <w:sz w:val="22"/>
      </w:rPr>
    </w:tblStylePr>
    <w:tblStylePr w:type="firstCol">
      <w:pPr>
        <w:wordWrap/>
        <w:ind w:leftChars="0" w:left="0" w:rightChars="0" w:right="288"/>
      </w:pPr>
      <w:rPr>
        <w:rFonts w:ascii="Arial" w:hAnsi="Arial"/>
        <w:color w:val="004E7D" w:themeColor="accent1"/>
        <w:sz w:val="22"/>
      </w:rPr>
    </w:tblStylePr>
    <w:tblStylePr w:type="lastCol">
      <w:rPr>
        <w:rFonts w:ascii="Arial" w:hAnsi="Arial"/>
        <w:color w:val="000000" w:themeColor="text1"/>
        <w:sz w:val="24"/>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Steps">
    <w:name w:val="ACR Steps"/>
    <w:basedOn w:val="TableNormal"/>
    <w:uiPriority w:val="99"/>
    <w:rsid w:val="004633BE"/>
    <w:pPr>
      <w:spacing w:after="0" w:line="240" w:lineRule="auto"/>
    </w:pPr>
    <w:tblPr>
      <w:tblStyleColBandSize w:val="1"/>
    </w:tblPr>
    <w:tcPr>
      <w:tcMar>
        <w:left w:w="0" w:type="dxa"/>
        <w:right w:w="115" w:type="dxa"/>
      </w:tcMar>
    </w:tcPr>
    <w:tblStylePr w:type="firstCol">
      <w:pPr>
        <w:wordWrap/>
        <w:ind w:leftChars="0" w:left="0"/>
      </w:pPr>
      <w:rPr>
        <w:rFonts w:ascii="Arial" w:hAnsi="Arial"/>
        <w:b w:val="0"/>
        <w:i w:val="0"/>
        <w:color w:val="004E7D" w:themeColor="accent1"/>
        <w:sz w:val="22"/>
      </w:rPr>
    </w:tblStylePr>
    <w:tblStylePr w:type="lastCol">
      <w:rPr>
        <w:rFonts w:ascii="Arial" w:hAnsi="Arial"/>
        <w:color w:val="000000" w:themeColor="text1"/>
        <w:sz w:val="22"/>
      </w:rPr>
    </w:tblStylePr>
    <w:tblStylePr w:type="band1Vert">
      <w:rPr>
        <w:rFonts w:ascii="Arial" w:hAnsi="Arial"/>
        <w:color w:val="000000" w:themeColor="text1"/>
        <w:sz w:val="22"/>
      </w:rPr>
    </w:tblStylePr>
    <w:tblStylePr w:type="band2Vert">
      <w:rPr>
        <w:rFonts w:ascii="Arial" w:hAnsi="Arial"/>
        <w:color w:val="000000" w:themeColor="text1"/>
        <w:sz w:val="22"/>
      </w:rPr>
    </w:tblStylePr>
  </w:style>
  <w:style w:type="table" w:customStyle="1" w:styleId="ACREquation">
    <w:name w:val="ACR Equation"/>
    <w:basedOn w:val="TableNormal"/>
    <w:uiPriority w:val="99"/>
    <w:rsid w:val="00C76568"/>
    <w:pPr>
      <w:spacing w:before="60" w:after="60" w:line="264" w:lineRule="auto"/>
      <w:ind w:left="43" w:right="43"/>
    </w:pPr>
    <w:tblPr>
      <w:tblStyleRowBandSize w:val="1"/>
      <w:tblStyleColBandSize w:val="1"/>
      <w:tblBorders>
        <w:insideH w:val="single" w:sz="24" w:space="0" w:color="FFFFFF" w:themeColor="background1"/>
        <w:insideV w:val="single" w:sz="24" w:space="0" w:color="FFFFFF" w:themeColor="background1"/>
      </w:tblBorders>
    </w:tblPr>
    <w:tblStylePr w:type="firstRow">
      <w:pPr>
        <w:wordWrap/>
        <w:spacing w:beforeLines="0" w:before="200" w:beforeAutospacing="0" w:afterLines="0" w:after="0" w:afterAutospacing="0"/>
        <w:contextualSpacing w:val="0"/>
      </w:pPr>
      <w:rPr>
        <w:b/>
        <w:color w:val="004E7D" w:themeColor="accent1"/>
        <w:sz w:val="22"/>
      </w:rPr>
      <w:tblPr/>
      <w:tcPr>
        <w:tcBorders>
          <w:top w:val="single" w:sz="24" w:space="0" w:color="000000" w:themeColor="text1"/>
        </w:tcBorders>
      </w:tcPr>
    </w:tblStylePr>
    <w:tblStylePr w:type="firstCol">
      <w:rPr>
        <w:b/>
        <w:color w:val="FFFFFF" w:themeColor="background1"/>
      </w:rPr>
      <w:tblPr/>
      <w:tcPr>
        <w:shd w:val="clear" w:color="auto" w:fill="004E7D" w:themeFill="accent1"/>
      </w:tcPr>
    </w:tblStylePr>
    <w:tblStylePr w:type="lastCol">
      <w:pPr>
        <w:jc w:val="left"/>
      </w:pPr>
      <w:tblPr/>
      <w:tcPr>
        <w:shd w:val="clear" w:color="auto" w:fill="E3E4E4" w:themeFill="text2" w:themeFillTint="33"/>
        <w:vAlign w:val="center"/>
      </w:tcPr>
    </w:tblStylePr>
    <w:tblStylePr w:type="band1Vert">
      <w:tblPr/>
      <w:tcPr>
        <w:shd w:val="clear" w:color="auto" w:fill="E3E4E4" w:themeFill="text2" w:themeFillTint="33"/>
      </w:tcPr>
    </w:tblStylePr>
    <w:tblStylePr w:type="band2Vert">
      <w:tblPr/>
      <w:tcPr>
        <w:shd w:val="clear" w:color="auto" w:fill="E3E4E4" w:themeFill="text2" w:themeFillTint="33"/>
      </w:tcPr>
    </w:tblStylePr>
    <w:tblStylePr w:type="band1Horz">
      <w:pPr>
        <w:jc w:val="left"/>
      </w:pPr>
      <w:tblPr/>
      <w:tcPr>
        <w:vAlign w:val="center"/>
      </w:tcPr>
    </w:tblStylePr>
    <w:tblStylePr w:type="band2Horz">
      <w:pPr>
        <w:jc w:val="left"/>
      </w:pPr>
      <w:tblPr/>
      <w:tcPr>
        <w:vAlign w:val="center"/>
      </w:tcPr>
    </w:tblStylePr>
  </w:style>
  <w:style w:type="paragraph" w:customStyle="1" w:styleId="ARTDocument-Bulletsnumbered">
    <w:name w:val="ART Document - Bullets: numbered"/>
    <w:aliases w:val="single-level sequential content"/>
    <w:basedOn w:val="ARTDocument-Bodytext"/>
    <w:qFormat/>
    <w:rsid w:val="00C33112"/>
    <w:pPr>
      <w:numPr>
        <w:numId w:val="2"/>
      </w:numPr>
      <w:spacing w:before="100" w:after="60" w:line="264" w:lineRule="auto"/>
      <w:ind w:left="432" w:right="43" w:hanging="216"/>
    </w:pPr>
  </w:style>
  <w:style w:type="paragraph" w:styleId="EndnoteText">
    <w:name w:val="endnote text"/>
    <w:basedOn w:val="Normal"/>
    <w:link w:val="EndnoteTextChar"/>
    <w:uiPriority w:val="99"/>
    <w:semiHidden/>
    <w:unhideWhenUsed/>
    <w:rsid w:val="00D67C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7CF0"/>
    <w:rPr>
      <w:sz w:val="20"/>
      <w:szCs w:val="20"/>
    </w:rPr>
  </w:style>
  <w:style w:type="character" w:styleId="EndnoteReference">
    <w:name w:val="endnote reference"/>
    <w:basedOn w:val="DefaultParagraphFont"/>
    <w:uiPriority w:val="99"/>
    <w:semiHidden/>
    <w:unhideWhenUsed/>
    <w:rsid w:val="00D67CF0"/>
    <w:rPr>
      <w:vertAlign w:val="superscript"/>
    </w:rPr>
  </w:style>
  <w:style w:type="character" w:customStyle="1" w:styleId="ARTDocument-Hyperlinkinfooter">
    <w:name w:val="ART Document - Hyperlink in footer"/>
    <w:basedOn w:val="DefaultParagraphFont"/>
    <w:uiPriority w:val="1"/>
    <w:qFormat/>
    <w:rsid w:val="00E84AA5"/>
    <w:rPr>
      <w:rFonts w:ascii="Arial" w:hAnsi="Arial"/>
      <w:color w:val="004E7D" w:themeColor="accent1"/>
      <w:u w:val="single"/>
    </w:rPr>
  </w:style>
  <w:style w:type="paragraph" w:styleId="Caption">
    <w:name w:val="caption"/>
    <w:basedOn w:val="Normal"/>
    <w:next w:val="Normal"/>
    <w:uiPriority w:val="35"/>
    <w:unhideWhenUsed/>
    <w:qFormat/>
    <w:rsid w:val="00877BC0"/>
    <w:pPr>
      <w:spacing w:after="100"/>
      <w:ind w:left="965" w:hanging="965"/>
    </w:pPr>
    <w:rPr>
      <w:rFonts w:ascii="Arial Bold" w:hAnsi="Arial Bold"/>
      <w:b/>
      <w:iCs/>
      <w:color w:val="000000" w:themeColor="text1"/>
      <w:sz w:val="24"/>
      <w:szCs w:val="18"/>
    </w:rPr>
  </w:style>
  <w:style w:type="paragraph" w:customStyle="1" w:styleId="ART5TOC-FiguresTablesEquationstitle">
    <w:name w:val="ART 5. TOC - Figures/Tables/Equations title"/>
    <w:basedOn w:val="ARTDocument-Bodytext"/>
    <w:qFormat/>
    <w:rsid w:val="006324B1"/>
    <w:pPr>
      <w:spacing w:before="400"/>
    </w:pPr>
    <w:rPr>
      <w:caps/>
      <w:sz w:val="40"/>
    </w:rPr>
  </w:style>
  <w:style w:type="paragraph" w:styleId="TableofFigures">
    <w:name w:val="table of figures"/>
    <w:basedOn w:val="Normal"/>
    <w:next w:val="Normal"/>
    <w:uiPriority w:val="99"/>
    <w:unhideWhenUsed/>
    <w:rsid w:val="000A3F5B"/>
    <w:pPr>
      <w:spacing w:after="100"/>
    </w:pPr>
  </w:style>
  <w:style w:type="paragraph" w:customStyle="1" w:styleId="ART5TOC-FiguresTablesEquationslist">
    <w:name w:val="ART 5. TOC - Figures/Tables/Equations list"/>
    <w:basedOn w:val="TableofFigures"/>
    <w:qFormat/>
    <w:rsid w:val="00841ED4"/>
    <w:pPr>
      <w:tabs>
        <w:tab w:val="right" w:leader="dot" w:pos="9350"/>
      </w:tabs>
    </w:pPr>
    <w:rPr>
      <w:noProof/>
    </w:rPr>
  </w:style>
  <w:style w:type="paragraph" w:customStyle="1" w:styleId="ART5TOC-Sectiontitlelevel2">
    <w:name w:val="ART 5. TOC - Section title level 2"/>
    <w:basedOn w:val="TOC3"/>
    <w:qFormat/>
    <w:rsid w:val="006324B1"/>
  </w:style>
  <w:style w:type="paragraph" w:styleId="TOCHeading">
    <w:name w:val="TOC Heading"/>
    <w:basedOn w:val="Heading1"/>
    <w:next w:val="Normal"/>
    <w:uiPriority w:val="39"/>
    <w:unhideWhenUsed/>
    <w:qFormat/>
    <w:rsid w:val="00D74FFE"/>
    <w:pPr>
      <w:keepNext/>
      <w:keepLines/>
      <w:spacing w:before="240" w:after="0"/>
      <w:outlineLvl w:val="9"/>
    </w:pPr>
    <w:rPr>
      <w:rFonts w:asciiTheme="majorHAnsi" w:eastAsiaTheme="majorEastAsia" w:hAnsiTheme="majorHAnsi" w:cstheme="majorBidi"/>
      <w:caps w:val="0"/>
      <w:color w:val="003A5D" w:themeColor="accent1" w:themeShade="BF"/>
      <w:sz w:val="32"/>
      <w:szCs w:val="32"/>
    </w:rPr>
  </w:style>
  <w:style w:type="character" w:customStyle="1" w:styleId="ARTDocument-HighlightBeginningofParagraph">
    <w:name w:val="ART Document - Highlight: Beginning of Paragraph"/>
    <w:basedOn w:val="ARTDocument-HighlightWithintext"/>
    <w:uiPriority w:val="1"/>
    <w:qFormat/>
    <w:rsid w:val="005D5D98"/>
    <w:rPr>
      <w:rFonts w:ascii="Source Sans Pro" w:hAnsi="Source Sans Pro" w:cs="Arial"/>
      <w:b/>
      <w:caps/>
      <w:smallCaps w:val="0"/>
      <w:noProof/>
      <w:color w:val="004E7D" w:themeColor="accent1"/>
      <w:sz w:val="22"/>
    </w:rPr>
  </w:style>
  <w:style w:type="paragraph" w:customStyle="1" w:styleId="ARTDocument-TitleFigure">
    <w:name w:val="ART Document - Title: Figure"/>
    <w:basedOn w:val="ARTDocument-TitleTable"/>
    <w:rsid w:val="00282DD8"/>
    <w:pPr>
      <w:ind w:left="1123" w:hanging="1123"/>
    </w:pPr>
  </w:style>
  <w:style w:type="paragraph" w:customStyle="1" w:styleId="ARTDocument-TitleEquation">
    <w:name w:val="ART Document - Title: Equation"/>
    <w:basedOn w:val="ARTDocument-TitleTable"/>
    <w:rsid w:val="006F744A"/>
    <w:pPr>
      <w:ind w:left="1296" w:hanging="1296"/>
    </w:pPr>
    <w:rPr>
      <w:sz w:val="26"/>
    </w:rPr>
  </w:style>
  <w:style w:type="paragraph" w:styleId="TOC4">
    <w:name w:val="toc 4"/>
    <w:aliases w:val="TOC 4 ART"/>
    <w:basedOn w:val="Normal"/>
    <w:next w:val="Normal"/>
    <w:autoRedefine/>
    <w:uiPriority w:val="39"/>
    <w:unhideWhenUsed/>
    <w:rsid w:val="00D96CB4"/>
    <w:pPr>
      <w:tabs>
        <w:tab w:val="right" w:leader="dot" w:pos="9350"/>
      </w:tabs>
      <w:spacing w:after="100"/>
      <w:ind w:left="1530" w:hanging="810"/>
    </w:pPr>
    <w:rPr>
      <w:rFonts w:ascii="Arial" w:hAnsi="Arial"/>
      <w:caps/>
      <w:noProof/>
      <w:color w:val="000000" w:themeColor="text1"/>
    </w:rPr>
  </w:style>
  <w:style w:type="paragraph" w:customStyle="1" w:styleId="ARTDocument-Tableheaderverticalside">
    <w:name w:val="ART Document - Table header vertical: side"/>
    <w:basedOn w:val="ARTDocument-Bodytext"/>
    <w:rsid w:val="006D40A0"/>
    <w:pPr>
      <w:suppressAutoHyphens/>
      <w:spacing w:before="100" w:after="100" w:line="264" w:lineRule="auto"/>
      <w:jc w:val="center"/>
    </w:pPr>
    <w:rPr>
      <w:rFonts w:asciiTheme="majorHAnsi" w:hAnsiTheme="majorHAnsi"/>
      <w:b/>
      <w:caps/>
      <w:color w:val="FFFFFF" w:themeColor="background2"/>
      <w:sz w:val="20"/>
    </w:rPr>
  </w:style>
  <w:style w:type="paragraph" w:customStyle="1" w:styleId="ARTDocument-TableheaderBluefont">
    <w:name w:val="ART Document - Table header: Blue font"/>
    <w:basedOn w:val="Normal"/>
    <w:rsid w:val="002727D5"/>
    <w:pPr>
      <w:spacing w:before="100" w:after="100" w:line="264" w:lineRule="auto"/>
      <w:ind w:left="43" w:right="43"/>
      <w:jc w:val="center"/>
    </w:pPr>
    <w:rPr>
      <w:rFonts w:asciiTheme="majorHAnsi" w:hAnsiTheme="majorHAnsi"/>
      <w:b/>
      <w:caps/>
      <w:color w:val="004E7D" w:themeColor="accent1"/>
      <w:sz w:val="20"/>
    </w:rPr>
  </w:style>
  <w:style w:type="paragraph" w:styleId="TOC5">
    <w:name w:val="toc 5"/>
    <w:basedOn w:val="Normal"/>
    <w:next w:val="Normal"/>
    <w:autoRedefine/>
    <w:uiPriority w:val="39"/>
    <w:unhideWhenUsed/>
    <w:rsid w:val="00563FB5"/>
    <w:pPr>
      <w:tabs>
        <w:tab w:val="right" w:leader="dot" w:pos="9350"/>
      </w:tabs>
      <w:spacing w:after="100"/>
    </w:pPr>
    <w:rPr>
      <w:caps/>
      <w:noProof/>
    </w:rPr>
  </w:style>
  <w:style w:type="paragraph" w:styleId="TOC6">
    <w:name w:val="toc 6"/>
    <w:basedOn w:val="Normal"/>
    <w:next w:val="Normal"/>
    <w:autoRedefine/>
    <w:uiPriority w:val="39"/>
    <w:unhideWhenUsed/>
    <w:rsid w:val="00FA3936"/>
    <w:pPr>
      <w:tabs>
        <w:tab w:val="right" w:leader="dot" w:pos="9350"/>
      </w:tabs>
      <w:spacing w:after="100"/>
    </w:pPr>
    <w:rPr>
      <w:rFonts w:ascii="Arial Bold" w:hAnsi="Arial Bold"/>
      <w:b/>
      <w:caps/>
      <w:color w:val="004E7D" w:themeColor="accent1"/>
    </w:rPr>
  </w:style>
  <w:style w:type="character" w:customStyle="1" w:styleId="Heading2Char">
    <w:name w:val="Heading 2 Char"/>
    <w:basedOn w:val="DefaultParagraphFont"/>
    <w:link w:val="Heading2"/>
    <w:uiPriority w:val="9"/>
    <w:rsid w:val="00E96B32"/>
    <w:rPr>
      <w:rFonts w:ascii="Source Sans Pro Black" w:eastAsiaTheme="majorEastAsia" w:hAnsi="Source Sans Pro Black" w:cstheme="majorBidi"/>
      <w:b/>
      <w:color w:val="004E7D"/>
      <w:sz w:val="26"/>
      <w:szCs w:val="26"/>
    </w:rPr>
  </w:style>
  <w:style w:type="character" w:customStyle="1" w:styleId="Heading3Char">
    <w:name w:val="Heading 3 Char"/>
    <w:basedOn w:val="DefaultParagraphFont"/>
    <w:link w:val="Heading3"/>
    <w:uiPriority w:val="9"/>
    <w:rsid w:val="00513824"/>
    <w:rPr>
      <w:rFonts w:ascii="Source Sans Pro Black" w:eastAsiaTheme="majorEastAsia" w:hAnsi="Source Sans Pro Black" w:cstheme="majorBidi"/>
      <w:b/>
      <w:color w:val="000000" w:themeColor="text1"/>
      <w:sz w:val="24"/>
      <w:szCs w:val="24"/>
    </w:rPr>
  </w:style>
  <w:style w:type="character" w:customStyle="1" w:styleId="Heading4Char">
    <w:name w:val="Heading 4 Char"/>
    <w:basedOn w:val="DefaultParagraphFont"/>
    <w:link w:val="Heading4"/>
    <w:uiPriority w:val="9"/>
    <w:rsid w:val="00FF4CCC"/>
    <w:rPr>
      <w:rFonts w:ascii="Source Sans Pro Black" w:eastAsiaTheme="majorEastAsia" w:hAnsi="Source Sans Pro Black" w:cstheme="majorBidi"/>
      <w:iCs/>
      <w:caps/>
      <w:color w:val="000000" w:themeColor="text1"/>
      <w:sz w:val="26"/>
      <w:szCs w:val="24"/>
    </w:rPr>
  </w:style>
  <w:style w:type="paragraph" w:customStyle="1" w:styleId="ARTDocument-Bulletlevel4">
    <w:name w:val="ART Document - Bullet level 4"/>
    <w:basedOn w:val="ARTDocument-Bulletlevel3"/>
    <w:qFormat/>
    <w:rsid w:val="0040264A"/>
    <w:pPr>
      <w:numPr>
        <w:ilvl w:val="2"/>
      </w:numPr>
      <w:ind w:left="1123" w:hanging="288"/>
    </w:pPr>
  </w:style>
  <w:style w:type="paragraph" w:customStyle="1" w:styleId="ARTDocument-Bulletssequentiallevel1">
    <w:name w:val="ART Document - Bullets: sequential level 1"/>
    <w:basedOn w:val="Normal"/>
    <w:qFormat/>
    <w:rsid w:val="0027104C"/>
    <w:pPr>
      <w:numPr>
        <w:numId w:val="3"/>
      </w:numPr>
      <w:spacing w:after="60"/>
      <w:ind w:left="590" w:hanging="86"/>
    </w:pPr>
    <w:rPr>
      <w:rFonts w:ascii="Arial" w:hAnsi="Arial" w:cs="Arial"/>
    </w:rPr>
  </w:style>
  <w:style w:type="paragraph" w:customStyle="1" w:styleId="ARTDocument-Bulletssequentiallevel2">
    <w:name w:val="ART Document - Bullets: sequential level 2"/>
    <w:basedOn w:val="Normal"/>
    <w:qFormat/>
    <w:rsid w:val="00DF6F6E"/>
    <w:pPr>
      <w:numPr>
        <w:ilvl w:val="1"/>
        <w:numId w:val="3"/>
      </w:numPr>
      <w:spacing w:after="60"/>
      <w:ind w:left="878" w:hanging="288"/>
    </w:pPr>
    <w:rPr>
      <w:rFonts w:ascii="Arial" w:hAnsi="Arial" w:cs="Arial"/>
    </w:rPr>
  </w:style>
  <w:style w:type="paragraph" w:customStyle="1" w:styleId="ARTDocument-Bulletssequentiallevel3">
    <w:name w:val="ART Document - Bullets: sequential level 3"/>
    <w:basedOn w:val="Normal"/>
    <w:qFormat/>
    <w:rsid w:val="0027104C"/>
    <w:pPr>
      <w:numPr>
        <w:ilvl w:val="2"/>
        <w:numId w:val="3"/>
      </w:numPr>
      <w:spacing w:after="100"/>
      <w:ind w:left="1166" w:hanging="86"/>
    </w:pPr>
    <w:rPr>
      <w:rFonts w:ascii="Arial" w:hAnsi="Arial" w:cs="Arial"/>
    </w:rPr>
  </w:style>
  <w:style w:type="paragraph" w:customStyle="1" w:styleId="ARTDocument-Bulletssequentiallevel4">
    <w:name w:val="ART Document - Bullets: sequential level 4"/>
    <w:basedOn w:val="Normal"/>
    <w:qFormat/>
    <w:rsid w:val="00DF6F6E"/>
    <w:pPr>
      <w:numPr>
        <w:ilvl w:val="3"/>
        <w:numId w:val="3"/>
      </w:numPr>
      <w:spacing w:after="100"/>
      <w:ind w:left="1454" w:hanging="288"/>
    </w:pPr>
    <w:rPr>
      <w:rFonts w:ascii="Arial" w:hAnsi="Arial" w:cs="Arial"/>
    </w:rPr>
  </w:style>
  <w:style w:type="paragraph" w:customStyle="1" w:styleId="ARTDocument-Bulletssequentiallevel5">
    <w:name w:val="ART Document - Bullets: sequential level 5"/>
    <w:basedOn w:val="Normal"/>
    <w:qFormat/>
    <w:rsid w:val="0027104C"/>
    <w:pPr>
      <w:numPr>
        <w:ilvl w:val="4"/>
        <w:numId w:val="3"/>
      </w:numPr>
      <w:spacing w:after="100"/>
      <w:ind w:left="1728" w:hanging="288"/>
    </w:pPr>
    <w:rPr>
      <w:rFonts w:ascii="Arial" w:hAnsi="Arial" w:cs="Arial"/>
    </w:rPr>
  </w:style>
  <w:style w:type="numbering" w:customStyle="1" w:styleId="Headings">
    <w:name w:val="Headings"/>
    <w:uiPriority w:val="99"/>
    <w:rsid w:val="00546F9D"/>
    <w:pPr>
      <w:numPr>
        <w:numId w:val="5"/>
      </w:numPr>
    </w:pPr>
  </w:style>
  <w:style w:type="paragraph" w:styleId="BodyText">
    <w:name w:val="Body Text"/>
    <w:link w:val="BodyTextChar"/>
    <w:uiPriority w:val="99"/>
    <w:unhideWhenUsed/>
    <w:rsid w:val="004F460C"/>
    <w:pPr>
      <w:spacing w:after="200"/>
    </w:pPr>
    <w:rPr>
      <w:rFonts w:ascii="Arial" w:hAnsi="Arial"/>
      <w:color w:val="000000" w:themeColor="text1"/>
    </w:rPr>
  </w:style>
  <w:style w:type="character" w:customStyle="1" w:styleId="BodyTextChar">
    <w:name w:val="Body Text Char"/>
    <w:basedOn w:val="DefaultParagraphFont"/>
    <w:link w:val="BodyText"/>
    <w:uiPriority w:val="99"/>
    <w:rsid w:val="004F460C"/>
    <w:rPr>
      <w:rFonts w:ascii="Arial" w:hAnsi="Arial"/>
      <w:color w:val="000000" w:themeColor="text1"/>
    </w:rPr>
  </w:style>
  <w:style w:type="character" w:customStyle="1" w:styleId="Heading5Char">
    <w:name w:val="Heading 5 Char"/>
    <w:basedOn w:val="DefaultParagraphFont"/>
    <w:link w:val="Heading5"/>
    <w:uiPriority w:val="9"/>
    <w:rsid w:val="00BE0484"/>
    <w:rPr>
      <w:rFonts w:ascii="Source Sans Pro Black" w:eastAsiaTheme="majorEastAsia" w:hAnsi="Source Sans Pro Black" w:cstheme="majorBidi"/>
      <w:iCs/>
      <w:color w:val="000000" w:themeColor="text1"/>
      <w:sz w:val="26"/>
      <w:szCs w:val="24"/>
    </w:rPr>
  </w:style>
  <w:style w:type="character" w:customStyle="1" w:styleId="Heading6Char">
    <w:name w:val="Heading 6 Char"/>
    <w:basedOn w:val="DefaultParagraphFont"/>
    <w:link w:val="Heading6"/>
    <w:uiPriority w:val="9"/>
    <w:rsid w:val="004E699B"/>
    <w:rPr>
      <w:rFonts w:ascii="Arial" w:hAnsi="Arial" w:cs="Times New Roman"/>
      <w:caps/>
      <w:color w:val="004E7D" w:themeColor="accent1"/>
      <w:sz w:val="56"/>
      <w14:scene3d>
        <w14:camera w14:prst="orthographicFront"/>
        <w14:lightRig w14:rig="threePt" w14:dir="t">
          <w14:rot w14:lat="0" w14:lon="0" w14:rev="0"/>
        </w14:lightRig>
      </w14:scene3d>
    </w:rPr>
  </w:style>
  <w:style w:type="character" w:customStyle="1" w:styleId="Heading7Char">
    <w:name w:val="Heading 7 Char"/>
    <w:basedOn w:val="DefaultParagraphFont"/>
    <w:link w:val="Heading7"/>
    <w:uiPriority w:val="9"/>
    <w:rsid w:val="004E699B"/>
    <w:rPr>
      <w:rFonts w:ascii="Arial" w:hAnsi="Arial" w:cs="Times New Roman"/>
      <w:iCs/>
      <w:caps/>
      <w:color w:val="000000" w:themeColor="text1"/>
      <w:sz w:val="40"/>
      <w14:scene3d>
        <w14:camera w14:prst="orthographicFront"/>
        <w14:lightRig w14:rig="threePt" w14:dir="t">
          <w14:rot w14:lat="0" w14:lon="0" w14:rev="0"/>
        </w14:lightRig>
      </w14:scene3d>
    </w:rPr>
  </w:style>
  <w:style w:type="character" w:customStyle="1" w:styleId="Heading8Char">
    <w:name w:val="Heading 8 Char"/>
    <w:basedOn w:val="DefaultParagraphFont"/>
    <w:link w:val="Heading8"/>
    <w:uiPriority w:val="9"/>
    <w:rsid w:val="004339FA"/>
    <w:rPr>
      <w:rFonts w:ascii="Source Sans Pro" w:hAnsi="Source Sans Pro" w:cs="Times New Roman"/>
      <w:iCs/>
      <w:color w:val="000000" w:themeColor="text1"/>
      <w:sz w:val="36"/>
      <w:szCs w:val="21"/>
      <w14:scene3d>
        <w14:camera w14:prst="orthographicFront"/>
        <w14:lightRig w14:rig="threePt" w14:dir="t">
          <w14:rot w14:lat="0" w14:lon="0" w14:rev="0"/>
        </w14:lightRig>
      </w14:scene3d>
    </w:rPr>
  </w:style>
  <w:style w:type="character" w:customStyle="1" w:styleId="Heading9Char">
    <w:name w:val="Heading 9 Char"/>
    <w:basedOn w:val="DefaultParagraphFont"/>
    <w:link w:val="Heading9"/>
    <w:uiPriority w:val="9"/>
    <w:rsid w:val="00FF4CCC"/>
    <w:rPr>
      <w:rFonts w:ascii="Source Sans Pro" w:hAnsi="Source Sans Pro" w:cs="Times New Roman"/>
      <w:b/>
      <w:caps/>
      <w:color w:val="000000" w:themeColor="text1"/>
      <w:sz w:val="26"/>
      <w:szCs w:val="21"/>
      <w14:scene3d>
        <w14:camera w14:prst="orthographicFront"/>
        <w14:lightRig w14:rig="threePt" w14:dir="t">
          <w14:rot w14:lat="0" w14:lon="0" w14:rev="0"/>
        </w14:lightRig>
      </w14:scene3d>
    </w:rPr>
  </w:style>
  <w:style w:type="paragraph" w:customStyle="1" w:styleId="ARTDocument-TableheaderGreybackground">
    <w:name w:val="ART Document - Table header: Grey background"/>
    <w:basedOn w:val="Normal"/>
    <w:qFormat/>
    <w:rsid w:val="00FF4CCC"/>
    <w:pPr>
      <w:spacing w:before="100" w:after="100" w:line="264" w:lineRule="auto"/>
      <w:ind w:left="43" w:right="43"/>
      <w:jc w:val="center"/>
    </w:pPr>
    <w:rPr>
      <w:rFonts w:ascii="Arial" w:hAnsi="Arial"/>
      <w:b/>
      <w:caps/>
      <w:color w:val="FFFFFF" w:themeColor="background2"/>
      <w:sz w:val="20"/>
    </w:rPr>
  </w:style>
  <w:style w:type="paragraph" w:customStyle="1" w:styleId="ARTDocument-Footnotetextinfooter-doubledigit">
    <w:name w:val="ART Document - Footnote text in footer - double digit"/>
    <w:basedOn w:val="ARTDocument-Footnotetextinfooter"/>
    <w:qFormat/>
    <w:rsid w:val="00F44EC7"/>
    <w:pPr>
      <w:ind w:left="202" w:hanging="202"/>
    </w:pPr>
  </w:style>
  <w:style w:type="paragraph" w:styleId="TOC8">
    <w:name w:val="toc 8"/>
    <w:aliases w:val="TOC 8 ART"/>
    <w:basedOn w:val="TOC3"/>
    <w:next w:val="Normal"/>
    <w:autoRedefine/>
    <w:uiPriority w:val="39"/>
    <w:unhideWhenUsed/>
    <w:rsid w:val="00FA011B"/>
    <w:pPr>
      <w:tabs>
        <w:tab w:val="left" w:pos="1320"/>
      </w:tabs>
    </w:pPr>
  </w:style>
  <w:style w:type="paragraph" w:styleId="TOC7">
    <w:name w:val="toc 7"/>
    <w:basedOn w:val="Normal"/>
    <w:next w:val="Normal"/>
    <w:autoRedefine/>
    <w:uiPriority w:val="39"/>
    <w:semiHidden/>
    <w:unhideWhenUsed/>
    <w:rsid w:val="00FA011B"/>
    <w:pPr>
      <w:spacing w:after="100"/>
    </w:pPr>
    <w:rPr>
      <w:rFonts w:ascii="Arial" w:hAnsi="Arial"/>
      <w:caps/>
      <w:color w:val="000000" w:themeColor="text1"/>
    </w:rPr>
  </w:style>
  <w:style w:type="character" w:styleId="CommentReference">
    <w:name w:val="annotation reference"/>
    <w:basedOn w:val="DefaultParagraphFont"/>
    <w:uiPriority w:val="99"/>
    <w:semiHidden/>
    <w:unhideWhenUsed/>
    <w:rsid w:val="00590229"/>
    <w:rPr>
      <w:sz w:val="16"/>
      <w:szCs w:val="16"/>
    </w:rPr>
  </w:style>
  <w:style w:type="paragraph" w:styleId="CommentText">
    <w:name w:val="annotation text"/>
    <w:basedOn w:val="Normal"/>
    <w:link w:val="CommentTextChar"/>
    <w:uiPriority w:val="99"/>
    <w:unhideWhenUsed/>
    <w:rsid w:val="00EB283E"/>
    <w:pPr>
      <w:spacing w:line="240" w:lineRule="auto"/>
    </w:pPr>
    <w:rPr>
      <w:color w:val="000000" w:themeColor="text1"/>
      <w:sz w:val="20"/>
      <w:szCs w:val="20"/>
    </w:rPr>
  </w:style>
  <w:style w:type="character" w:customStyle="1" w:styleId="CommentTextChar">
    <w:name w:val="Comment Text Char"/>
    <w:basedOn w:val="DefaultParagraphFont"/>
    <w:link w:val="CommentText"/>
    <w:uiPriority w:val="99"/>
    <w:rsid w:val="00EB283E"/>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590229"/>
    <w:rPr>
      <w:b/>
      <w:bCs/>
    </w:rPr>
  </w:style>
  <w:style w:type="character" w:customStyle="1" w:styleId="CommentSubjectChar">
    <w:name w:val="Comment Subject Char"/>
    <w:basedOn w:val="CommentTextChar"/>
    <w:link w:val="CommentSubject"/>
    <w:uiPriority w:val="99"/>
    <w:semiHidden/>
    <w:rsid w:val="00590229"/>
    <w:rPr>
      <w:b/>
      <w:bCs/>
      <w:color w:val="000000" w:themeColor="text1"/>
      <w:sz w:val="20"/>
      <w:szCs w:val="20"/>
    </w:rPr>
  </w:style>
  <w:style w:type="character" w:customStyle="1" w:styleId="ARTDocument-EquationBlue">
    <w:name w:val="ART Document - Equation: Blue"/>
    <w:basedOn w:val="DefaultParagraphFont"/>
    <w:uiPriority w:val="1"/>
    <w:qFormat/>
    <w:rsid w:val="00306AA0"/>
    <w:rPr>
      <w:rFonts w:ascii="Cambria Math" w:hAnsi="Cambria Math"/>
      <w:b/>
      <w:color w:val="004E7D" w:themeColor="accent1"/>
      <w:sz w:val="22"/>
    </w:rPr>
  </w:style>
  <w:style w:type="character" w:customStyle="1" w:styleId="ARTDocument-EquationWhite">
    <w:name w:val="ART Document - Equation: White"/>
    <w:basedOn w:val="ARTDocument-EquationBlue"/>
    <w:uiPriority w:val="1"/>
    <w:qFormat/>
    <w:rsid w:val="00AB08D0"/>
    <w:rPr>
      <w:rFonts w:ascii="Cambria Math" w:hAnsi="Cambria Math"/>
      <w:b w:val="0"/>
      <w:color w:val="FFFFFF" w:themeColor="background1"/>
      <w:sz w:val="22"/>
    </w:rPr>
  </w:style>
  <w:style w:type="paragraph" w:customStyle="1" w:styleId="ARTDocument-Mainsectiontitleheadinglevel6">
    <w:name w:val="ART Document - Main section title heading level 6"/>
    <w:basedOn w:val="Normal"/>
    <w:qFormat/>
    <w:rsid w:val="000E4841"/>
    <w:pPr>
      <w:spacing w:before="200" w:after="200" w:line="240" w:lineRule="auto"/>
    </w:pPr>
    <w:rPr>
      <w:rFonts w:ascii="Arial" w:eastAsia="SimSun" w:hAnsi="Arial" w:cs="Arial"/>
      <w:b/>
      <w:smallCaps/>
      <w:lang w:val="en-GB" w:eastAsia="de-DE"/>
    </w:rPr>
  </w:style>
  <w:style w:type="numbering" w:customStyle="1" w:styleId="ChapterHeadings">
    <w:name w:val="Chapter Headings"/>
    <w:uiPriority w:val="99"/>
    <w:rsid w:val="003D4671"/>
    <w:pPr>
      <w:numPr>
        <w:numId w:val="6"/>
      </w:numPr>
    </w:pPr>
  </w:style>
  <w:style w:type="character" w:styleId="UnresolvedMention">
    <w:name w:val="Unresolved Mention"/>
    <w:basedOn w:val="DefaultParagraphFont"/>
    <w:uiPriority w:val="99"/>
    <w:semiHidden/>
    <w:unhideWhenUsed/>
    <w:rsid w:val="00DC0C27"/>
    <w:rPr>
      <w:color w:val="605E5C"/>
      <w:shd w:val="clear" w:color="auto" w:fill="E1DFDD"/>
    </w:rPr>
  </w:style>
  <w:style w:type="paragraph" w:styleId="Header">
    <w:name w:val="header"/>
    <w:basedOn w:val="Normal"/>
    <w:link w:val="HeaderChar"/>
    <w:uiPriority w:val="99"/>
    <w:unhideWhenUsed/>
    <w:rsid w:val="00DC7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AA0"/>
  </w:style>
  <w:style w:type="paragraph" w:styleId="ListParagraph">
    <w:name w:val="List Paragraph"/>
    <w:basedOn w:val="Normal"/>
    <w:uiPriority w:val="34"/>
    <w:qFormat/>
    <w:rsid w:val="000B7D94"/>
    <w:pPr>
      <w:ind w:left="720"/>
      <w:contextualSpacing/>
    </w:pPr>
  </w:style>
  <w:style w:type="paragraph" w:styleId="Revision">
    <w:name w:val="Revision"/>
    <w:hidden/>
    <w:uiPriority w:val="99"/>
    <w:semiHidden/>
    <w:rsid w:val="0015717F"/>
    <w:pPr>
      <w:spacing w:after="0" w:line="240" w:lineRule="auto"/>
    </w:pPr>
  </w:style>
  <w:style w:type="paragraph" w:customStyle="1" w:styleId="paragraph">
    <w:name w:val="paragraph"/>
    <w:basedOn w:val="Normal"/>
    <w:rsid w:val="00B62765"/>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B62765"/>
  </w:style>
  <w:style w:type="paragraph" w:customStyle="1" w:styleId="TemplateHeading">
    <w:name w:val="Template Heading"/>
    <w:basedOn w:val="ARTDocument-Bodytext"/>
    <w:link w:val="TemplateHeadingChar"/>
    <w:rsid w:val="007908E6"/>
    <w:pPr>
      <w:jc w:val="both"/>
    </w:pPr>
    <w:rPr>
      <w:rFonts w:ascii="Arial Bold" w:eastAsiaTheme="minorEastAsia" w:hAnsi="Arial Bold"/>
      <w:b/>
      <w:caps/>
      <w:sz w:val="26"/>
    </w:rPr>
  </w:style>
  <w:style w:type="paragraph" w:customStyle="1" w:styleId="Insidetableprompt">
    <w:name w:val="Inside table prompt"/>
    <w:basedOn w:val="ART5TOC-Sectiontitle"/>
    <w:link w:val="InsidetablepromptChar"/>
    <w:qFormat/>
    <w:rsid w:val="004619F5"/>
    <w:pPr>
      <w:spacing w:before="100" w:after="0"/>
      <w:ind w:left="72" w:right="72"/>
    </w:pPr>
    <w:rPr>
      <w:bCs/>
      <w:sz w:val="20"/>
    </w:rPr>
  </w:style>
  <w:style w:type="character" w:customStyle="1" w:styleId="ART5TOC-SectiontitleChar">
    <w:name w:val="ART 5. TOC - Section title Char"/>
    <w:basedOn w:val="DefaultParagraphFont"/>
    <w:link w:val="ART5TOC-Sectiontitle"/>
    <w:rsid w:val="00F803D8"/>
    <w:rPr>
      <w:rFonts w:ascii="Source Sans Pro" w:hAnsi="Source Sans Pro" w:cs="Arial"/>
      <w:b/>
      <w:caps/>
      <w:noProof/>
      <w:color w:val="004E7D" w:themeColor="accent1"/>
      <w:sz w:val="26"/>
    </w:rPr>
  </w:style>
  <w:style w:type="character" w:customStyle="1" w:styleId="InsidetablepromptChar">
    <w:name w:val="Inside table prompt Char"/>
    <w:basedOn w:val="ART5TOC-SectiontitleChar"/>
    <w:link w:val="Insidetableprompt"/>
    <w:rsid w:val="004619F5"/>
    <w:rPr>
      <w:rFonts w:ascii="Source Sans Pro" w:hAnsi="Source Sans Pro" w:cs="Arial"/>
      <w:b/>
      <w:bCs/>
      <w:caps/>
      <w:noProof/>
      <w:color w:val="004E7D" w:themeColor="accent1"/>
      <w:sz w:val="20"/>
    </w:rPr>
  </w:style>
  <w:style w:type="paragraph" w:customStyle="1" w:styleId="ARTInstructions">
    <w:name w:val="ART Instructions"/>
    <w:basedOn w:val="ARTDocument-Bodytext"/>
    <w:link w:val="ARTInstructionsChar"/>
    <w:qFormat/>
    <w:rsid w:val="00F423A7"/>
    <w:pPr>
      <w:jc w:val="both"/>
    </w:pPr>
    <w:rPr>
      <w:rFonts w:eastAsiaTheme="minorEastAsia"/>
      <w:i/>
      <w:iCs/>
    </w:rPr>
  </w:style>
  <w:style w:type="character" w:customStyle="1" w:styleId="ARTInstructionsChar">
    <w:name w:val="ART Instructions Char"/>
    <w:basedOn w:val="ARTDocument-BodytextChar"/>
    <w:link w:val="ARTInstructions"/>
    <w:rsid w:val="00F423A7"/>
    <w:rPr>
      <w:rFonts w:ascii="Source Sans Pro" w:eastAsiaTheme="minorEastAsia" w:hAnsi="Source Sans Pro" w:cs="Arial"/>
      <w:i/>
      <w:iCs/>
      <w:color w:val="004E7D"/>
    </w:rPr>
  </w:style>
  <w:style w:type="paragraph" w:customStyle="1" w:styleId="ARTTableHeader">
    <w:name w:val="ART Table Header"/>
    <w:basedOn w:val="ART5TOC-Sectiontitle"/>
    <w:rsid w:val="00E627D3"/>
    <w:pPr>
      <w:spacing w:before="100" w:line="264" w:lineRule="auto"/>
    </w:pPr>
    <w:rPr>
      <w:bCs/>
      <w:color w:val="FFFFFF" w:themeColor="background1"/>
    </w:rPr>
  </w:style>
  <w:style w:type="character" w:styleId="BookTitle">
    <w:name w:val="Book Title"/>
    <w:basedOn w:val="DefaultParagraphFont"/>
    <w:uiPriority w:val="33"/>
    <w:qFormat/>
    <w:rsid w:val="003F74F9"/>
    <w:rPr>
      <w:b/>
      <w:bCs/>
      <w:i/>
      <w:iCs/>
      <w:spacing w:val="5"/>
    </w:rPr>
  </w:style>
  <w:style w:type="character" w:styleId="Emphasis">
    <w:name w:val="Emphasis"/>
    <w:basedOn w:val="DefaultParagraphFont"/>
    <w:uiPriority w:val="20"/>
    <w:qFormat/>
    <w:rsid w:val="003F74F9"/>
    <w:rPr>
      <w:i/>
      <w:iCs/>
    </w:rPr>
  </w:style>
  <w:style w:type="character" w:styleId="IntenseEmphasis">
    <w:name w:val="Intense Emphasis"/>
    <w:basedOn w:val="DefaultParagraphFont"/>
    <w:uiPriority w:val="21"/>
    <w:qFormat/>
    <w:rsid w:val="003F74F9"/>
    <w:rPr>
      <w:i/>
      <w:iCs/>
      <w:color w:val="004E7D" w:themeColor="accent1"/>
    </w:rPr>
  </w:style>
  <w:style w:type="paragraph" w:styleId="IntenseQuote">
    <w:name w:val="Intense Quote"/>
    <w:basedOn w:val="Normal"/>
    <w:next w:val="Normal"/>
    <w:link w:val="IntenseQuoteChar"/>
    <w:uiPriority w:val="30"/>
    <w:qFormat/>
    <w:rsid w:val="003F74F9"/>
    <w:pPr>
      <w:pBdr>
        <w:top w:val="single" w:sz="4" w:space="10" w:color="004E7D" w:themeColor="accent1"/>
        <w:bottom w:val="single" w:sz="4" w:space="10" w:color="004E7D" w:themeColor="accent1"/>
      </w:pBdr>
      <w:spacing w:before="360" w:after="360"/>
      <w:ind w:left="864" w:right="864"/>
      <w:jc w:val="center"/>
    </w:pPr>
    <w:rPr>
      <w:i/>
      <w:iCs/>
      <w:color w:val="004E7D" w:themeColor="accent1"/>
    </w:rPr>
  </w:style>
  <w:style w:type="character" w:customStyle="1" w:styleId="IntenseQuoteChar">
    <w:name w:val="Intense Quote Char"/>
    <w:basedOn w:val="DefaultParagraphFont"/>
    <w:link w:val="IntenseQuote"/>
    <w:uiPriority w:val="30"/>
    <w:rsid w:val="003F74F9"/>
    <w:rPr>
      <w:i/>
      <w:iCs/>
      <w:color w:val="004E7D" w:themeColor="accent1"/>
    </w:rPr>
  </w:style>
  <w:style w:type="character" w:styleId="IntenseReference">
    <w:name w:val="Intense Reference"/>
    <w:basedOn w:val="DefaultParagraphFont"/>
    <w:uiPriority w:val="32"/>
    <w:qFormat/>
    <w:rsid w:val="003F74F9"/>
    <w:rPr>
      <w:b/>
      <w:bCs/>
      <w:smallCaps/>
      <w:color w:val="004E7D" w:themeColor="accent1"/>
      <w:spacing w:val="5"/>
    </w:rPr>
  </w:style>
  <w:style w:type="paragraph" w:styleId="NoSpacing">
    <w:name w:val="No Spacing"/>
    <w:uiPriority w:val="1"/>
    <w:qFormat/>
    <w:rsid w:val="003F74F9"/>
    <w:pPr>
      <w:spacing w:after="0" w:line="240" w:lineRule="auto"/>
    </w:pPr>
  </w:style>
  <w:style w:type="paragraph" w:styleId="Quote">
    <w:name w:val="Quote"/>
    <w:basedOn w:val="Normal"/>
    <w:next w:val="Normal"/>
    <w:link w:val="QuoteChar"/>
    <w:uiPriority w:val="29"/>
    <w:qFormat/>
    <w:rsid w:val="003F74F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F74F9"/>
    <w:rPr>
      <w:i/>
      <w:iCs/>
      <w:color w:val="404040" w:themeColor="text1" w:themeTint="BF"/>
    </w:rPr>
  </w:style>
  <w:style w:type="character" w:styleId="Strong">
    <w:name w:val="Strong"/>
    <w:basedOn w:val="DefaultParagraphFont"/>
    <w:uiPriority w:val="22"/>
    <w:qFormat/>
    <w:rsid w:val="003F74F9"/>
    <w:rPr>
      <w:b/>
      <w:bCs/>
    </w:rPr>
  </w:style>
  <w:style w:type="paragraph" w:styleId="Subtitle">
    <w:name w:val="Subtitle"/>
    <w:basedOn w:val="Normal"/>
    <w:next w:val="Normal"/>
    <w:link w:val="SubtitleChar"/>
    <w:uiPriority w:val="11"/>
    <w:qFormat/>
    <w:rsid w:val="003F74F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74F9"/>
    <w:rPr>
      <w:rFonts w:eastAsiaTheme="minorEastAsia"/>
      <w:color w:val="5A5A5A" w:themeColor="text1" w:themeTint="A5"/>
      <w:spacing w:val="15"/>
    </w:rPr>
  </w:style>
  <w:style w:type="character" w:styleId="SubtleEmphasis">
    <w:name w:val="Subtle Emphasis"/>
    <w:basedOn w:val="DefaultParagraphFont"/>
    <w:uiPriority w:val="19"/>
    <w:qFormat/>
    <w:rsid w:val="003F74F9"/>
    <w:rPr>
      <w:i/>
      <w:iCs/>
      <w:color w:val="404040" w:themeColor="text1" w:themeTint="BF"/>
    </w:rPr>
  </w:style>
  <w:style w:type="character" w:styleId="SubtleReference">
    <w:name w:val="Subtle Reference"/>
    <w:basedOn w:val="DefaultParagraphFont"/>
    <w:uiPriority w:val="31"/>
    <w:qFormat/>
    <w:rsid w:val="003F74F9"/>
    <w:rPr>
      <w:smallCaps/>
      <w:color w:val="5A5A5A" w:themeColor="text1" w:themeTint="A5"/>
    </w:rPr>
  </w:style>
  <w:style w:type="paragraph" w:styleId="Title">
    <w:name w:val="Title"/>
    <w:basedOn w:val="Normal"/>
    <w:next w:val="Normal"/>
    <w:link w:val="TitleChar"/>
    <w:uiPriority w:val="10"/>
    <w:qFormat/>
    <w:rsid w:val="003F74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4F9"/>
    <w:rPr>
      <w:rFonts w:asciiTheme="majorHAnsi" w:eastAsiaTheme="majorEastAsia" w:hAnsiTheme="majorHAnsi" w:cstheme="majorBidi"/>
      <w:spacing w:val="-10"/>
      <w:kern w:val="28"/>
      <w:sz w:val="56"/>
      <w:szCs w:val="56"/>
    </w:rPr>
  </w:style>
  <w:style w:type="character" w:customStyle="1" w:styleId="TemplateHeadingChar">
    <w:name w:val="Template Heading Char"/>
    <w:basedOn w:val="ARTDocument-BodytextChar"/>
    <w:link w:val="TemplateHeading"/>
    <w:rsid w:val="007908E6"/>
    <w:rPr>
      <w:rFonts w:ascii="Arial Bold" w:eastAsiaTheme="minorEastAsia" w:hAnsi="Arial Bold" w:cs="Arial"/>
      <w:b/>
      <w:caps/>
      <w:color w:val="004E7D"/>
      <w:sz w:val="26"/>
    </w:rPr>
  </w:style>
  <w:style w:type="paragraph" w:customStyle="1" w:styleId="TemplateSubheading">
    <w:name w:val="Template Subheading"/>
    <w:basedOn w:val="TemplateHeading"/>
    <w:link w:val="TemplateSubheadingChar"/>
    <w:rsid w:val="007908E6"/>
  </w:style>
  <w:style w:type="character" w:customStyle="1" w:styleId="TemplateSubheadingChar">
    <w:name w:val="Template Subheading Char"/>
    <w:basedOn w:val="TemplateHeadingChar"/>
    <w:link w:val="TemplateSubheading"/>
    <w:rsid w:val="007908E6"/>
    <w:rPr>
      <w:rFonts w:ascii="Arial Bold" w:eastAsiaTheme="minorEastAsia" w:hAnsi="Arial Bold" w:cs="Arial"/>
      <w:b/>
      <w:caps/>
      <w:color w:val="004E7D"/>
      <w:sz w:val="26"/>
    </w:rPr>
  </w:style>
  <w:style w:type="character" w:customStyle="1" w:styleId="TOC1Char">
    <w:name w:val="TOC 1 Char"/>
    <w:aliases w:val="TOC 1 ART Char"/>
    <w:basedOn w:val="DefaultParagraphFont"/>
    <w:link w:val="TOC1"/>
    <w:uiPriority w:val="39"/>
    <w:rsid w:val="007908E6"/>
    <w:rPr>
      <w:rFonts w:ascii="Source Sans Pro" w:hAnsi="Source Sans Pro" w:cs="Arial"/>
      <w:b/>
      <w:caps/>
      <w:noProof/>
      <w:color w:val="004E7D" w:themeColor="accent1"/>
    </w:rPr>
  </w:style>
  <w:style w:type="character" w:styleId="Mention">
    <w:name w:val="Mention"/>
    <w:basedOn w:val="DefaultParagraphFont"/>
    <w:uiPriority w:val="99"/>
    <w:unhideWhenUsed/>
    <w:rsid w:val="007908E6"/>
    <w:rPr>
      <w:color w:val="2B579A"/>
      <w:shd w:val="clear" w:color="auto" w:fill="E1DFDD"/>
    </w:rPr>
  </w:style>
  <w:style w:type="paragraph" w:styleId="NormalWeb">
    <w:name w:val="Normal (Web)"/>
    <w:basedOn w:val="Normal"/>
    <w:uiPriority w:val="99"/>
    <w:semiHidden/>
    <w:unhideWhenUsed/>
    <w:rsid w:val="00C434AE"/>
    <w:pPr>
      <w:spacing w:before="100" w:beforeAutospacing="1" w:after="100" w:afterAutospacing="1" w:line="240" w:lineRule="auto"/>
    </w:pPr>
    <w:rPr>
      <w:rFonts w:ascii="Times New Roman" w:hAnsi="Times New Roman" w:cs="Times New Roman"/>
      <w:kern w:val="2"/>
      <w:sz w:val="24"/>
      <w:szCs w:val="24"/>
      <w14:ligatures w14:val="standardContextual"/>
    </w:rPr>
  </w:style>
  <w:style w:type="paragraph" w:customStyle="1" w:styleId="ARTDocument-BodyTextforTemplates">
    <w:name w:val="ART Document - Body Text for Templates"/>
    <w:basedOn w:val="ARTDocument-Bodytext"/>
    <w:rsid w:val="00082180"/>
  </w:style>
  <w:style w:type="character" w:styleId="LineNumber">
    <w:name w:val="line number"/>
    <w:basedOn w:val="DefaultParagraphFont"/>
    <w:uiPriority w:val="99"/>
    <w:semiHidden/>
    <w:unhideWhenUsed/>
    <w:rsid w:val="00F41E1F"/>
  </w:style>
  <w:style w:type="table" w:customStyle="1" w:styleId="ACRtablevertical1">
    <w:name w:val="ACR table vertical1"/>
    <w:basedOn w:val="TableNormal"/>
    <w:next w:val="TableGrid"/>
    <w:uiPriority w:val="39"/>
    <w:rsid w:val="00DB5A3D"/>
    <w:pPr>
      <w:spacing w:before="100" w:after="100" w:line="264" w:lineRule="auto"/>
      <w:ind w:left="43" w:right="43"/>
    </w:pPr>
    <w:tblPr>
      <w:tblStyleRow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auto"/>
    </w:tcPr>
    <w:tblStylePr w:type="firstRow">
      <w:pPr>
        <w:jc w:val="center"/>
      </w:pPr>
      <w:rPr>
        <w:rFonts w:ascii="Arial" w:hAnsi="Arial"/>
        <w:b/>
        <w:i w:val="0"/>
        <w:caps/>
        <w:smallCaps w:val="0"/>
        <w:color w:val="FFFFFF"/>
        <w:sz w:val="20"/>
      </w:rPr>
      <w:tblPr/>
      <w:trPr>
        <w:tblHeader/>
      </w:trPr>
      <w:tcPr>
        <w:shd w:val="clear" w:color="auto" w:fill="004E7D"/>
        <w:vAlign w:val="center"/>
      </w:tcPr>
    </w:tblStylePr>
    <w:tblStylePr w:type="band1Horz">
      <w:tblPr/>
      <w:tcPr>
        <w:shd w:val="clear" w:color="auto" w:fill="E3E4E4"/>
      </w:tcPr>
    </w:tblStylePr>
    <w:tblStylePr w:type="band2Horz">
      <w:tblPr/>
      <w:tcPr>
        <w:shd w:val="clear" w:color="auto" w:fill="E3E4E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3673">
      <w:bodyDiv w:val="1"/>
      <w:marLeft w:val="0"/>
      <w:marRight w:val="0"/>
      <w:marTop w:val="0"/>
      <w:marBottom w:val="0"/>
      <w:divBdr>
        <w:top w:val="none" w:sz="0" w:space="0" w:color="auto"/>
        <w:left w:val="none" w:sz="0" w:space="0" w:color="auto"/>
        <w:bottom w:val="none" w:sz="0" w:space="0" w:color="auto"/>
        <w:right w:val="none" w:sz="0" w:space="0" w:color="auto"/>
      </w:divBdr>
    </w:div>
    <w:div w:id="152794859">
      <w:bodyDiv w:val="1"/>
      <w:marLeft w:val="0"/>
      <w:marRight w:val="0"/>
      <w:marTop w:val="0"/>
      <w:marBottom w:val="0"/>
      <w:divBdr>
        <w:top w:val="none" w:sz="0" w:space="0" w:color="auto"/>
        <w:left w:val="none" w:sz="0" w:space="0" w:color="auto"/>
        <w:bottom w:val="none" w:sz="0" w:space="0" w:color="auto"/>
        <w:right w:val="none" w:sz="0" w:space="0" w:color="auto"/>
      </w:divBdr>
    </w:div>
    <w:div w:id="990602906">
      <w:bodyDiv w:val="1"/>
      <w:marLeft w:val="0"/>
      <w:marRight w:val="0"/>
      <w:marTop w:val="0"/>
      <w:marBottom w:val="0"/>
      <w:divBdr>
        <w:top w:val="none" w:sz="0" w:space="0" w:color="auto"/>
        <w:left w:val="none" w:sz="0" w:space="0" w:color="auto"/>
        <w:bottom w:val="none" w:sz="0" w:space="0" w:color="auto"/>
        <w:right w:val="none" w:sz="0" w:space="0" w:color="auto"/>
      </w:divBdr>
    </w:div>
    <w:div w:id="137823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redd@winrock.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91A7F6456940AD86946B028CF778C0"/>
        <w:category>
          <w:name w:val="General"/>
          <w:gallery w:val="placeholder"/>
        </w:category>
        <w:types>
          <w:type w:val="bbPlcHdr"/>
        </w:types>
        <w:behaviors>
          <w:behavior w:val="content"/>
        </w:behaviors>
        <w:guid w:val="{8C7ADF06-EF15-4FCA-BDA1-5DBD6B0D5371}"/>
      </w:docPartPr>
      <w:docPartBody>
        <w:p w:rsidR="009E14E4" w:rsidRDefault="00E34643" w:rsidP="00E34643">
          <w:pPr>
            <w:pStyle w:val="8691A7F6456940AD86946B028CF778C03"/>
          </w:pPr>
          <w:r w:rsidRPr="004347CC">
            <w:rPr>
              <w:rStyle w:val="PlaceholderText"/>
            </w:rPr>
            <w:t>[Title]</w:t>
          </w:r>
        </w:p>
      </w:docPartBody>
    </w:docPart>
    <w:docPart>
      <w:docPartPr>
        <w:name w:val="55C33715F3E04A2A87A9BBC6329AF207"/>
        <w:category>
          <w:name w:val="General"/>
          <w:gallery w:val="placeholder"/>
        </w:category>
        <w:types>
          <w:type w:val="bbPlcHdr"/>
        </w:types>
        <w:behaviors>
          <w:behavior w:val="content"/>
        </w:behaviors>
        <w:guid w:val="{314DA93C-C93A-44B8-93D7-0169EC6531E1}"/>
      </w:docPartPr>
      <w:docPartBody>
        <w:p w:rsidR="009E14E4" w:rsidRDefault="0054105B" w:rsidP="0054105B">
          <w:pPr>
            <w:pStyle w:val="55C33715F3E04A2A87A9BBC6329AF207"/>
          </w:pPr>
          <w:r w:rsidRPr="004347CC">
            <w:rPr>
              <w:rStyle w:val="PlaceholderText"/>
            </w:rPr>
            <w:t>[Subject]</w:t>
          </w:r>
        </w:p>
      </w:docPartBody>
    </w:docPart>
    <w:docPart>
      <w:docPartPr>
        <w:name w:val="11FCDA3A3E2D4C4AB16D2E0ABD566957"/>
        <w:category>
          <w:name w:val="General"/>
          <w:gallery w:val="placeholder"/>
        </w:category>
        <w:types>
          <w:type w:val="bbPlcHdr"/>
        </w:types>
        <w:behaviors>
          <w:behavior w:val="content"/>
        </w:behaviors>
        <w:guid w:val="{AEDE1393-A5A8-4366-839E-EE13EFB4511F}"/>
      </w:docPartPr>
      <w:docPartBody>
        <w:p w:rsidR="009E14E4" w:rsidRDefault="0054105B" w:rsidP="0054105B">
          <w:pPr>
            <w:pStyle w:val="11FCDA3A3E2D4C4AB16D2E0ABD566957"/>
          </w:pPr>
          <w:r w:rsidRPr="004347CC">
            <w:rPr>
              <w:rStyle w:val="PlaceholderText"/>
            </w:rPr>
            <w:t>[Status]</w:t>
          </w:r>
        </w:p>
      </w:docPartBody>
    </w:docPart>
    <w:docPart>
      <w:docPartPr>
        <w:name w:val="B8DBD453E00544E9B3F3118A4CA10763"/>
        <w:category>
          <w:name w:val="General"/>
          <w:gallery w:val="placeholder"/>
        </w:category>
        <w:types>
          <w:type w:val="bbPlcHdr"/>
        </w:types>
        <w:behaviors>
          <w:behavior w:val="content"/>
        </w:behaviors>
        <w:guid w:val="{9B2FD9D1-1E4A-4A85-9ABB-4CA782613F2A}"/>
      </w:docPartPr>
      <w:docPartBody>
        <w:p w:rsidR="009E14E4" w:rsidRDefault="00F774E1" w:rsidP="00F774E1">
          <w:pPr>
            <w:pStyle w:val="B8DBD453E00544E9B3F3118A4CA10763"/>
          </w:pPr>
          <w:r w:rsidRPr="005A12EC">
            <w:rPr>
              <w:rFonts w:ascii="Arial" w:hAnsi="Arial" w:cs="Arial"/>
              <w:color w:val="76797C"/>
              <w:sz w:val="18"/>
              <w:szCs w:val="18"/>
            </w:rPr>
            <w:t>[Type here]</w:t>
          </w:r>
        </w:p>
      </w:docPartBody>
    </w:docPart>
    <w:docPart>
      <w:docPartPr>
        <w:name w:val="1760B44FE55C49A8B2AE60468B7F492C"/>
        <w:category>
          <w:name w:val="General"/>
          <w:gallery w:val="placeholder"/>
        </w:category>
        <w:types>
          <w:type w:val="bbPlcHdr"/>
        </w:types>
        <w:behaviors>
          <w:behavior w:val="content"/>
        </w:behaviors>
        <w:guid w:val="{0CEE13B5-4621-42DE-8A4D-6F7BE5428400}"/>
      </w:docPartPr>
      <w:docPartBody>
        <w:p w:rsidR="00A77C3E" w:rsidRDefault="00F774E1" w:rsidP="00F774E1">
          <w:pPr>
            <w:pStyle w:val="1760B44FE55C49A8B2AE60468B7F492C"/>
          </w:pPr>
          <w:r>
            <w:rPr>
              <w:rStyle w:val="PlaceholderText"/>
            </w:rPr>
            <w:t>YYYY</w:t>
          </w:r>
        </w:p>
      </w:docPartBody>
    </w:docPart>
    <w:docPart>
      <w:docPartPr>
        <w:name w:val="910DD7D55FBB460385136626A4613854"/>
        <w:category>
          <w:name w:val="General"/>
          <w:gallery w:val="placeholder"/>
        </w:category>
        <w:types>
          <w:type w:val="bbPlcHdr"/>
        </w:types>
        <w:behaviors>
          <w:behavior w:val="content"/>
        </w:behaviors>
        <w:guid w:val="{DBA31FA5-1C16-44C9-88A8-587BF1110D83}"/>
      </w:docPartPr>
      <w:docPartBody>
        <w:p w:rsidR="00A77C3E" w:rsidRDefault="00F774E1" w:rsidP="00F774E1">
          <w:pPr>
            <w:pStyle w:val="910DD7D55FBB460385136626A46138541"/>
          </w:pPr>
          <w:r>
            <w:rPr>
              <w:rStyle w:val="PlaceholderText"/>
            </w:rPr>
            <w:t>YYYY</w:t>
          </w:r>
        </w:p>
      </w:docPartBody>
    </w:docPart>
    <w:docPart>
      <w:docPartPr>
        <w:name w:val="2A087704601C42B8919F5C133E64E2D8"/>
        <w:category>
          <w:name w:val="General"/>
          <w:gallery w:val="placeholder"/>
        </w:category>
        <w:types>
          <w:type w:val="bbPlcHdr"/>
        </w:types>
        <w:behaviors>
          <w:behavior w:val="content"/>
        </w:behaviors>
        <w:guid w:val="{C0F3990B-5525-48FF-9B4B-95944D2D01DA}"/>
      </w:docPartPr>
      <w:docPartBody>
        <w:p w:rsidR="00A77C3E" w:rsidRDefault="00F774E1" w:rsidP="00F774E1">
          <w:pPr>
            <w:pStyle w:val="2A087704601C42B8919F5C133E64E2D81"/>
          </w:pPr>
          <w:r>
            <w:rPr>
              <w:rStyle w:val="PlaceholderText"/>
            </w:rPr>
            <w:t>YYYY</w:t>
          </w:r>
        </w:p>
      </w:docPartBody>
    </w:docPart>
    <w:docPart>
      <w:docPartPr>
        <w:name w:val="A6DDAD2FEDB34A69814FF728DE126342"/>
        <w:category>
          <w:name w:val="General"/>
          <w:gallery w:val="placeholder"/>
        </w:category>
        <w:types>
          <w:type w:val="bbPlcHdr"/>
        </w:types>
        <w:behaviors>
          <w:behavior w:val="content"/>
        </w:behaviors>
        <w:guid w:val="{9D291623-A0B6-402A-ACC5-D8FF1204D2FE}"/>
      </w:docPartPr>
      <w:docPartBody>
        <w:p w:rsidR="00A77C3E" w:rsidRDefault="00F774E1" w:rsidP="00F774E1">
          <w:pPr>
            <w:pStyle w:val="A6DDAD2FEDB34A69814FF728DE1263421"/>
          </w:pPr>
          <w:r>
            <w:rPr>
              <w:rStyle w:val="PlaceholderText"/>
            </w:rPr>
            <w:t>YYYY</w:t>
          </w:r>
        </w:p>
      </w:docPartBody>
    </w:docPart>
    <w:docPart>
      <w:docPartPr>
        <w:name w:val="BFF4006D4ADB4C158C4C6816B60A29F8"/>
        <w:category>
          <w:name w:val="General"/>
          <w:gallery w:val="placeholder"/>
        </w:category>
        <w:types>
          <w:type w:val="bbPlcHdr"/>
        </w:types>
        <w:behaviors>
          <w:behavior w:val="content"/>
        </w:behaviors>
        <w:guid w:val="{C8692DAF-BA57-4095-8904-55BA0BE4A976}"/>
      </w:docPartPr>
      <w:docPartBody>
        <w:p w:rsidR="00DF4205" w:rsidRDefault="003D0C94">
          <w:pPr>
            <w:pStyle w:val="BFF4006D4ADB4C158C4C6816B60A29F8"/>
          </w:pPr>
          <w:r w:rsidRPr="00023BBA">
            <w:rPr>
              <w:rStyle w:val="PlaceholderText"/>
            </w:rPr>
            <w:t>Click or tap here to enter text.</w:t>
          </w:r>
        </w:p>
      </w:docPartBody>
    </w:docPart>
    <w:docPart>
      <w:docPartPr>
        <w:name w:val="EADCA6CDF1864D53A3254E2A47C6FCDC"/>
        <w:category>
          <w:name w:val="General"/>
          <w:gallery w:val="placeholder"/>
        </w:category>
        <w:types>
          <w:type w:val="bbPlcHdr"/>
        </w:types>
        <w:behaviors>
          <w:behavior w:val="content"/>
        </w:behaviors>
        <w:guid w:val="{90D3869E-5536-4DC2-B631-3B33C9C57A76}"/>
      </w:docPartPr>
      <w:docPartBody>
        <w:p w:rsidR="00DF4205" w:rsidRDefault="003D0C94">
          <w:pPr>
            <w:pStyle w:val="EADCA6CDF1864D53A3254E2A47C6FCDC"/>
          </w:pPr>
          <w:r w:rsidRPr="00023BBA">
            <w:rPr>
              <w:rStyle w:val="PlaceholderText"/>
            </w:rPr>
            <w:t>Click or tap to enter a date.</w:t>
          </w:r>
        </w:p>
      </w:docPartBody>
    </w:docPart>
    <w:docPart>
      <w:docPartPr>
        <w:name w:val="ABC7B901D65A480BA9339AAAFAC02F8C"/>
        <w:category>
          <w:name w:val="General"/>
          <w:gallery w:val="placeholder"/>
        </w:category>
        <w:types>
          <w:type w:val="bbPlcHdr"/>
        </w:types>
        <w:behaviors>
          <w:behavior w:val="content"/>
        </w:behaviors>
        <w:guid w:val="{D310F738-8301-4226-B752-CD1C5EF377B3}"/>
      </w:docPartPr>
      <w:docPartBody>
        <w:p w:rsidR="00D80A23" w:rsidRDefault="006F67FF" w:rsidP="006F67FF">
          <w:pPr>
            <w:pStyle w:val="ABC7B901D65A480BA9339AAAFAC02F8C"/>
          </w:pPr>
          <w:r w:rsidRPr="00E7275A">
            <w:rPr>
              <w:rStyle w:val="PlaceholderText"/>
            </w:rPr>
            <w:t>Enter the name of the country if the Participant is a national government or the name of the subnational jurisdiction if the Participant is a subnational government.</w:t>
          </w:r>
        </w:p>
      </w:docPartBody>
    </w:docPart>
    <w:docPart>
      <w:docPartPr>
        <w:name w:val="35B163BB88C1422C84A6C8BF1A2C7DE5"/>
        <w:category>
          <w:name w:val="General"/>
          <w:gallery w:val="placeholder"/>
        </w:category>
        <w:types>
          <w:type w:val="bbPlcHdr"/>
        </w:types>
        <w:behaviors>
          <w:behavior w:val="content"/>
        </w:behaviors>
        <w:guid w:val="{030EE4A6-BAFF-4C9A-83FB-8BB2BEF0ECC2}"/>
      </w:docPartPr>
      <w:docPartBody>
        <w:p w:rsidR="008519B4" w:rsidRDefault="006F67FF">
          <w:pPr>
            <w:pStyle w:val="35B163BB88C1422C84A6C8BF1A2C7DE5"/>
          </w:pPr>
          <w:r>
            <w:rPr>
              <w:rStyle w:val="PlaceholderText"/>
            </w:rPr>
            <w:t>YYYY</w:t>
          </w:r>
        </w:p>
      </w:docPartBody>
    </w:docPart>
    <w:docPart>
      <w:docPartPr>
        <w:name w:val="00A3667A1A1E4434A4B103FE93D5471B"/>
        <w:category>
          <w:name w:val="General"/>
          <w:gallery w:val="placeholder"/>
        </w:category>
        <w:types>
          <w:type w:val="bbPlcHdr"/>
        </w:types>
        <w:behaviors>
          <w:behavior w:val="content"/>
        </w:behaviors>
        <w:guid w:val="{99D1117E-E5AE-4456-9336-BEC3931C3912}"/>
      </w:docPartPr>
      <w:docPartBody>
        <w:p w:rsidR="008519B4" w:rsidRDefault="006F67FF">
          <w:pPr>
            <w:pStyle w:val="00A3667A1A1E4434A4B103FE93D5471B"/>
          </w:pPr>
          <w:r>
            <w:rPr>
              <w:rStyle w:val="PlaceholderText"/>
            </w:rPr>
            <w:t>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40B"/>
    <w:rsid w:val="0004059F"/>
    <w:rsid w:val="00064582"/>
    <w:rsid w:val="00071C2E"/>
    <w:rsid w:val="000826D5"/>
    <w:rsid w:val="00087EBE"/>
    <w:rsid w:val="0009773C"/>
    <w:rsid w:val="000B63D3"/>
    <w:rsid w:val="000C1208"/>
    <w:rsid w:val="000C73F4"/>
    <w:rsid w:val="000C7892"/>
    <w:rsid w:val="000D2DCD"/>
    <w:rsid w:val="000D555A"/>
    <w:rsid w:val="000D748F"/>
    <w:rsid w:val="000E1EC3"/>
    <w:rsid w:val="00105989"/>
    <w:rsid w:val="001159CF"/>
    <w:rsid w:val="00131621"/>
    <w:rsid w:val="00132E0C"/>
    <w:rsid w:val="00134298"/>
    <w:rsid w:val="00143699"/>
    <w:rsid w:val="0015570D"/>
    <w:rsid w:val="001608F1"/>
    <w:rsid w:val="001773BD"/>
    <w:rsid w:val="00184EE0"/>
    <w:rsid w:val="001A3A38"/>
    <w:rsid w:val="00217EBE"/>
    <w:rsid w:val="00222D52"/>
    <w:rsid w:val="0022566E"/>
    <w:rsid w:val="00237C34"/>
    <w:rsid w:val="00253C54"/>
    <w:rsid w:val="00272CF4"/>
    <w:rsid w:val="002733F1"/>
    <w:rsid w:val="002B2025"/>
    <w:rsid w:val="002F23F2"/>
    <w:rsid w:val="003062B4"/>
    <w:rsid w:val="00366A4C"/>
    <w:rsid w:val="00381E59"/>
    <w:rsid w:val="003865E7"/>
    <w:rsid w:val="003A0A03"/>
    <w:rsid w:val="003A48DB"/>
    <w:rsid w:val="003A4B2B"/>
    <w:rsid w:val="003B340B"/>
    <w:rsid w:val="003C5BFD"/>
    <w:rsid w:val="003D0C94"/>
    <w:rsid w:val="003D379D"/>
    <w:rsid w:val="003E1689"/>
    <w:rsid w:val="003E677F"/>
    <w:rsid w:val="003F0EB7"/>
    <w:rsid w:val="003F4179"/>
    <w:rsid w:val="00402ADF"/>
    <w:rsid w:val="00424995"/>
    <w:rsid w:val="00424DBE"/>
    <w:rsid w:val="004271CD"/>
    <w:rsid w:val="00434BC8"/>
    <w:rsid w:val="004437F9"/>
    <w:rsid w:val="004451DC"/>
    <w:rsid w:val="0048332E"/>
    <w:rsid w:val="004B1A0C"/>
    <w:rsid w:val="004B5FD4"/>
    <w:rsid w:val="004C3DE4"/>
    <w:rsid w:val="004C6E5F"/>
    <w:rsid w:val="004F5A5D"/>
    <w:rsid w:val="004F6989"/>
    <w:rsid w:val="005005D4"/>
    <w:rsid w:val="00507135"/>
    <w:rsid w:val="00536A26"/>
    <w:rsid w:val="0054105B"/>
    <w:rsid w:val="00561F78"/>
    <w:rsid w:val="005A129E"/>
    <w:rsid w:val="005C6156"/>
    <w:rsid w:val="00642F97"/>
    <w:rsid w:val="0069322D"/>
    <w:rsid w:val="006A5159"/>
    <w:rsid w:val="006A6890"/>
    <w:rsid w:val="006B4BC6"/>
    <w:rsid w:val="006F5B60"/>
    <w:rsid w:val="006F67FF"/>
    <w:rsid w:val="00715423"/>
    <w:rsid w:val="00730BA6"/>
    <w:rsid w:val="00753AD2"/>
    <w:rsid w:val="00764740"/>
    <w:rsid w:val="00796D42"/>
    <w:rsid w:val="007A4B5A"/>
    <w:rsid w:val="007A576E"/>
    <w:rsid w:val="007C7E94"/>
    <w:rsid w:val="00804881"/>
    <w:rsid w:val="00817DC1"/>
    <w:rsid w:val="008350AA"/>
    <w:rsid w:val="008519B4"/>
    <w:rsid w:val="00871FA6"/>
    <w:rsid w:val="009009D6"/>
    <w:rsid w:val="0090577A"/>
    <w:rsid w:val="0090725A"/>
    <w:rsid w:val="009261BA"/>
    <w:rsid w:val="009372A0"/>
    <w:rsid w:val="009512BD"/>
    <w:rsid w:val="0096619B"/>
    <w:rsid w:val="009814D2"/>
    <w:rsid w:val="00993696"/>
    <w:rsid w:val="009A2BA4"/>
    <w:rsid w:val="009E0EBE"/>
    <w:rsid w:val="009E14E4"/>
    <w:rsid w:val="009F737E"/>
    <w:rsid w:val="00A02C3E"/>
    <w:rsid w:val="00A16554"/>
    <w:rsid w:val="00A23B84"/>
    <w:rsid w:val="00A41337"/>
    <w:rsid w:val="00A553E3"/>
    <w:rsid w:val="00A77C3E"/>
    <w:rsid w:val="00A905F0"/>
    <w:rsid w:val="00AA2CE2"/>
    <w:rsid w:val="00AB3409"/>
    <w:rsid w:val="00AD5624"/>
    <w:rsid w:val="00AD5B4D"/>
    <w:rsid w:val="00AE02B7"/>
    <w:rsid w:val="00AE2C7B"/>
    <w:rsid w:val="00B21582"/>
    <w:rsid w:val="00B245EF"/>
    <w:rsid w:val="00B37B20"/>
    <w:rsid w:val="00B42163"/>
    <w:rsid w:val="00B46386"/>
    <w:rsid w:val="00B7141B"/>
    <w:rsid w:val="00B8085A"/>
    <w:rsid w:val="00B9384A"/>
    <w:rsid w:val="00BA3763"/>
    <w:rsid w:val="00BC1C44"/>
    <w:rsid w:val="00BC6ED2"/>
    <w:rsid w:val="00C17C75"/>
    <w:rsid w:val="00C205A3"/>
    <w:rsid w:val="00C3329A"/>
    <w:rsid w:val="00C40C36"/>
    <w:rsid w:val="00C455E1"/>
    <w:rsid w:val="00C46EE8"/>
    <w:rsid w:val="00C5659D"/>
    <w:rsid w:val="00C60033"/>
    <w:rsid w:val="00C61EB3"/>
    <w:rsid w:val="00C75D90"/>
    <w:rsid w:val="00C84CB7"/>
    <w:rsid w:val="00CA1184"/>
    <w:rsid w:val="00CB5D46"/>
    <w:rsid w:val="00CD26CF"/>
    <w:rsid w:val="00CE3C5E"/>
    <w:rsid w:val="00CF024B"/>
    <w:rsid w:val="00CF717E"/>
    <w:rsid w:val="00D05F50"/>
    <w:rsid w:val="00D65F0E"/>
    <w:rsid w:val="00D669FE"/>
    <w:rsid w:val="00D67BAC"/>
    <w:rsid w:val="00D73B44"/>
    <w:rsid w:val="00D73C0E"/>
    <w:rsid w:val="00D754C4"/>
    <w:rsid w:val="00D76E40"/>
    <w:rsid w:val="00D80A23"/>
    <w:rsid w:val="00DB22A7"/>
    <w:rsid w:val="00DB6368"/>
    <w:rsid w:val="00DC26F9"/>
    <w:rsid w:val="00DD0A2C"/>
    <w:rsid w:val="00DE232A"/>
    <w:rsid w:val="00DE52C4"/>
    <w:rsid w:val="00DF4205"/>
    <w:rsid w:val="00E03F90"/>
    <w:rsid w:val="00E16927"/>
    <w:rsid w:val="00E22BAD"/>
    <w:rsid w:val="00E34643"/>
    <w:rsid w:val="00E37CBC"/>
    <w:rsid w:val="00E4247C"/>
    <w:rsid w:val="00E429D8"/>
    <w:rsid w:val="00E7684B"/>
    <w:rsid w:val="00E829DE"/>
    <w:rsid w:val="00ED034C"/>
    <w:rsid w:val="00ED1C5A"/>
    <w:rsid w:val="00F11CDB"/>
    <w:rsid w:val="00F540C1"/>
    <w:rsid w:val="00F63820"/>
    <w:rsid w:val="00F7259C"/>
    <w:rsid w:val="00F774E1"/>
    <w:rsid w:val="00FB3821"/>
    <w:rsid w:val="00FC06BB"/>
    <w:rsid w:val="00FC428E"/>
    <w:rsid w:val="00FD5C24"/>
    <w:rsid w:val="00FE1B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67FF"/>
    <w:rPr>
      <w:color w:val="808080"/>
    </w:rPr>
  </w:style>
  <w:style w:type="paragraph" w:customStyle="1" w:styleId="55C33715F3E04A2A87A9BBC6329AF207">
    <w:name w:val="55C33715F3E04A2A87A9BBC6329AF207"/>
    <w:rsid w:val="0054105B"/>
  </w:style>
  <w:style w:type="paragraph" w:customStyle="1" w:styleId="11FCDA3A3E2D4C4AB16D2E0ABD566957">
    <w:name w:val="11FCDA3A3E2D4C4AB16D2E0ABD566957"/>
    <w:rsid w:val="0054105B"/>
  </w:style>
  <w:style w:type="paragraph" w:customStyle="1" w:styleId="BFF4006D4ADB4C158C4C6816B60A29F8">
    <w:name w:val="BFF4006D4ADB4C158C4C6816B60A29F8"/>
    <w:pPr>
      <w:spacing w:line="278" w:lineRule="auto"/>
    </w:pPr>
    <w:rPr>
      <w:kern w:val="2"/>
      <w:sz w:val="24"/>
      <w:szCs w:val="24"/>
      <w14:ligatures w14:val="standardContextual"/>
    </w:rPr>
  </w:style>
  <w:style w:type="paragraph" w:customStyle="1" w:styleId="EADCA6CDF1864D53A3254E2A47C6FCDC">
    <w:name w:val="EADCA6CDF1864D53A3254E2A47C6FCDC"/>
    <w:pPr>
      <w:spacing w:line="278" w:lineRule="auto"/>
    </w:pPr>
    <w:rPr>
      <w:kern w:val="2"/>
      <w:sz w:val="24"/>
      <w:szCs w:val="24"/>
      <w14:ligatures w14:val="standardContextual"/>
    </w:rPr>
  </w:style>
  <w:style w:type="paragraph" w:customStyle="1" w:styleId="8691A7F6456940AD86946B028CF778C03">
    <w:name w:val="8691A7F6456940AD86946B028CF778C03"/>
    <w:rsid w:val="00E34643"/>
    <w:rPr>
      <w:rFonts w:eastAsiaTheme="minorHAnsi"/>
    </w:rPr>
  </w:style>
  <w:style w:type="paragraph" w:customStyle="1" w:styleId="ABC7B901D65A480BA9339AAAFAC02F8C">
    <w:name w:val="ABC7B901D65A480BA9339AAAFAC02F8C"/>
    <w:rsid w:val="006F67FF"/>
    <w:pPr>
      <w:spacing w:line="278" w:lineRule="auto"/>
    </w:pPr>
    <w:rPr>
      <w:kern w:val="2"/>
      <w:sz w:val="24"/>
      <w:szCs w:val="24"/>
      <w14:ligatures w14:val="standardContextual"/>
    </w:rPr>
  </w:style>
  <w:style w:type="paragraph" w:customStyle="1" w:styleId="1760B44FE55C49A8B2AE60468B7F492C">
    <w:name w:val="1760B44FE55C49A8B2AE60468B7F492C"/>
    <w:rsid w:val="00F774E1"/>
    <w:pPr>
      <w:spacing w:after="200"/>
    </w:pPr>
    <w:rPr>
      <w:rFonts w:ascii="Source Sans Pro" w:eastAsiaTheme="minorHAnsi" w:hAnsi="Source Sans Pro" w:cs="Arial"/>
      <w:color w:val="004E7D"/>
    </w:rPr>
  </w:style>
  <w:style w:type="paragraph" w:customStyle="1" w:styleId="910DD7D55FBB460385136626A46138541">
    <w:name w:val="910DD7D55FBB460385136626A46138541"/>
    <w:rsid w:val="00F774E1"/>
    <w:pPr>
      <w:spacing w:after="200"/>
    </w:pPr>
    <w:rPr>
      <w:rFonts w:ascii="Source Sans Pro" w:eastAsiaTheme="minorHAnsi" w:hAnsi="Source Sans Pro" w:cs="Arial"/>
      <w:color w:val="004E7D"/>
    </w:rPr>
  </w:style>
  <w:style w:type="paragraph" w:customStyle="1" w:styleId="A6DDAD2FEDB34A69814FF728DE1263421">
    <w:name w:val="A6DDAD2FEDB34A69814FF728DE1263421"/>
    <w:rsid w:val="00F774E1"/>
    <w:pPr>
      <w:spacing w:after="200"/>
    </w:pPr>
    <w:rPr>
      <w:rFonts w:ascii="Source Sans Pro" w:eastAsiaTheme="minorHAnsi" w:hAnsi="Source Sans Pro" w:cs="Arial"/>
      <w:color w:val="004E7D"/>
    </w:rPr>
  </w:style>
  <w:style w:type="paragraph" w:customStyle="1" w:styleId="2A087704601C42B8919F5C133E64E2D81">
    <w:name w:val="2A087704601C42B8919F5C133E64E2D81"/>
    <w:rsid w:val="00F774E1"/>
    <w:pPr>
      <w:spacing w:after="200"/>
    </w:pPr>
    <w:rPr>
      <w:rFonts w:ascii="Source Sans Pro" w:eastAsiaTheme="minorHAnsi" w:hAnsi="Source Sans Pro" w:cs="Arial"/>
      <w:color w:val="004E7D"/>
    </w:rPr>
  </w:style>
  <w:style w:type="paragraph" w:customStyle="1" w:styleId="B8DBD453E00544E9B3F3118A4CA10763">
    <w:name w:val="B8DBD453E00544E9B3F3118A4CA10763"/>
    <w:rsid w:val="00F774E1"/>
    <w:rPr>
      <w:rFonts w:ascii="Source Sans Pro" w:eastAsiaTheme="minorHAnsi" w:hAnsi="Source Sans Pro"/>
    </w:rPr>
  </w:style>
  <w:style w:type="paragraph" w:customStyle="1" w:styleId="35B163BB88C1422C84A6C8BF1A2C7DE5">
    <w:name w:val="35B163BB88C1422C84A6C8BF1A2C7DE5"/>
    <w:pPr>
      <w:spacing w:line="278" w:lineRule="auto"/>
    </w:pPr>
    <w:rPr>
      <w:kern w:val="2"/>
      <w:sz w:val="24"/>
      <w:szCs w:val="24"/>
      <w14:ligatures w14:val="standardContextual"/>
    </w:rPr>
  </w:style>
  <w:style w:type="paragraph" w:customStyle="1" w:styleId="00A3667A1A1E4434A4B103FE93D5471B">
    <w:name w:val="00A3667A1A1E4434A4B103FE93D5471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CR ART Colors">
      <a:dk1>
        <a:sysClr val="windowText" lastClr="000000"/>
      </a:dk1>
      <a:lt1>
        <a:sysClr val="window" lastClr="FFFFFF"/>
      </a:lt1>
      <a:dk2>
        <a:srgbClr val="76797C"/>
      </a:dk2>
      <a:lt2>
        <a:srgbClr val="FFFFFF"/>
      </a:lt2>
      <a:accent1>
        <a:srgbClr val="004E7D"/>
      </a:accent1>
      <a:accent2>
        <a:srgbClr val="78AB42"/>
      </a:accent2>
      <a:accent3>
        <a:srgbClr val="76797C"/>
      </a:accent3>
      <a:accent4>
        <a:srgbClr val="000000"/>
      </a:accent4>
      <a:accent5>
        <a:srgbClr val="FFFFFF"/>
      </a:accent5>
      <a:accent6>
        <a:srgbClr val="BFBFBF"/>
      </a:accent6>
      <a:hlink>
        <a:srgbClr val="004E7D"/>
      </a:hlink>
      <a:folHlink>
        <a:srgbClr val="BFBFBF"/>
      </a:folHlink>
    </a:clrScheme>
    <a:fontScheme name="Winrock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2017-03-01T00:00:00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88D56963FAD4B45B70D5997D0C718FA" ma:contentTypeVersion="14" ma:contentTypeDescription="Create a new document." ma:contentTypeScope="" ma:versionID="b17cf0079202da2433b3cbf6da6fccde">
  <xsd:schema xmlns:xsd="http://www.w3.org/2001/XMLSchema" xmlns:xs="http://www.w3.org/2001/XMLSchema" xmlns:p="http://schemas.microsoft.com/office/2006/metadata/properties" xmlns:ns2="57536742-d7eb-4eb0-8cdb-d69a6240b5bc" xmlns:ns3="85d43e43-9655-40f4-b412-73e289f2d0ba" xmlns:ns4="abd54e9f-ac00-43e1-92ed-67ff343640da" targetNamespace="http://schemas.microsoft.com/office/2006/metadata/properties" ma:root="true" ma:fieldsID="d25b438b0e6c93363669759143c4cb17" ns2:_="" ns3:_="" ns4:_="">
    <xsd:import namespace="57536742-d7eb-4eb0-8cdb-d69a6240b5bc"/>
    <xsd:import namespace="85d43e43-9655-40f4-b412-73e289f2d0ba"/>
    <xsd:import namespace="abd54e9f-ac00-43e1-92ed-67ff343640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lcf76f155ced4ddcb4097134ff3c332f" minOccurs="0"/>
                <xsd:element ref="ns4:TaxCatchAll"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36742-d7eb-4eb0-8cdb-d69a6240b5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d43e43-9655-40f4-b412-73e289f2d0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1c2b29-a11c-43ed-8b00-f264793a87cb"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d54e9f-ac00-43e1-92ed-67ff343640d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3d95a9d-c394-4146-a844-2453be9b8793}" ma:internalName="TaxCatchAll" ma:showField="CatchAllData" ma:web="57536742-d7eb-4eb0-8cdb-d69a6240b5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abd54e9f-ac00-43e1-92ed-67ff343640da" xsi:nil="true"/>
    <lcf76f155ced4ddcb4097134ff3c332f xmlns="85d43e43-9655-40f4-b412-73e289f2d0ba">
      <Terms xmlns="http://schemas.microsoft.com/office/infopath/2007/PartnerControls"/>
    </lcf76f155ced4ddcb4097134ff3c332f>
    <_dlc_DocId xmlns="57536742-d7eb-4eb0-8cdb-d69a6240b5bc">UCNSMDHMFKFD-1364891637-37707</_dlc_DocId>
    <_dlc_DocIdUrl xmlns="57536742-d7eb-4eb0-8cdb-d69a6240b5bc">
      <Url>https://winrockintl.sharepoint.com/sites/Collab/ART/_layouts/15/DocIdRedir.aspx?ID=UCNSMDHMFKFD-1364891637-37707</Url>
      <Description>UCNSMDHMFKFD-1364891637-37707</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2B5EE8-A95C-4FE1-9488-731425EB0932}">
  <ds:schemaRefs>
    <ds:schemaRef ds:uri="http://schemas.microsoft.com/sharepoint/v3/contenttype/forms"/>
  </ds:schemaRefs>
</ds:datastoreItem>
</file>

<file path=customXml/itemProps3.xml><?xml version="1.0" encoding="utf-8"?>
<ds:datastoreItem xmlns:ds="http://schemas.openxmlformats.org/officeDocument/2006/customXml" ds:itemID="{4D3034C9-EE7E-47F8-B715-07785A9DE1A5}">
  <ds:schemaRefs>
    <ds:schemaRef ds:uri="http://schemas.microsoft.com/sharepoint/events"/>
  </ds:schemaRefs>
</ds:datastoreItem>
</file>

<file path=customXml/itemProps4.xml><?xml version="1.0" encoding="utf-8"?>
<ds:datastoreItem xmlns:ds="http://schemas.openxmlformats.org/officeDocument/2006/customXml" ds:itemID="{B898CA3A-218E-4C94-B970-A133CD1DBC63}">
  <ds:schemaRefs>
    <ds:schemaRef ds:uri="http://schemas.openxmlformats.org/officeDocument/2006/bibliography"/>
  </ds:schemaRefs>
</ds:datastoreItem>
</file>

<file path=customXml/itemProps5.xml><?xml version="1.0" encoding="utf-8"?>
<ds:datastoreItem xmlns:ds="http://schemas.openxmlformats.org/officeDocument/2006/customXml" ds:itemID="{79975F27-E055-4F73-A080-2B83827E5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36742-d7eb-4eb0-8cdb-d69a6240b5bc"/>
    <ds:schemaRef ds:uri="85d43e43-9655-40f4-b412-73e289f2d0ba"/>
    <ds:schemaRef ds:uri="abd54e9f-ac00-43e1-92ed-67ff3436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58EC3F7-E949-4B9F-BBA2-17DA77F39A4A}">
  <ds:schemaRefs>
    <ds:schemaRef ds:uri="http://schemas.microsoft.com/office/2006/metadata/properties"/>
    <ds:schemaRef ds:uri="http://schemas.microsoft.com/office/infopath/2007/PartnerControls"/>
    <ds:schemaRef ds:uri="abd54e9f-ac00-43e1-92ed-67ff343640da"/>
    <ds:schemaRef ds:uri="85d43e43-9655-40f4-b412-73e289f2d0ba"/>
    <ds:schemaRef ds:uri="57536742-d7eb-4eb0-8cdb-d69a6240b5b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9837</Words>
  <Characters>56075</Characters>
  <Application>Microsoft Office Word</Application>
  <DocSecurity>0</DocSecurity>
  <Lines>467</Lines>
  <Paragraphs>131</Paragraphs>
  <ScaleCrop>false</ScaleCrop>
  <Manager/>
  <Company/>
  <LinksUpToDate>false</LinksUpToDate>
  <CharactersWithSpaces>65781</CharactersWithSpaces>
  <SharedDoc>false</SharedDoc>
  <HyperlinkBase/>
  <HLinks>
    <vt:vector size="6" baseType="variant">
      <vt:variant>
        <vt:i4>1376376</vt:i4>
      </vt:variant>
      <vt:variant>
        <vt:i4>0</vt:i4>
      </vt:variant>
      <vt:variant>
        <vt:i4>0</vt:i4>
      </vt:variant>
      <vt:variant>
        <vt:i4>5</vt:i4>
      </vt:variant>
      <vt:variant>
        <vt:lpwstr>mailto:Christina.Magerkurth@winrock.org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TREES 3.0 TC</dc:title>
  <dc:subject>TREES Registration Document</dc:subject>
  <dc:creator>Bloom, Julian</dc:creator>
  <cp:keywords/>
  <dc:description/>
  <cp:lastModifiedBy>Bloom, Julian</cp:lastModifiedBy>
  <cp:revision>9</cp:revision>
  <cp:lastPrinted>2020-04-01T19:57:00Z</cp:lastPrinted>
  <dcterms:created xsi:type="dcterms:W3CDTF">2026-08-24T17:55:00Z</dcterms:created>
  <dcterms:modified xsi:type="dcterms:W3CDTF">2026-08-24T19:23:00Z</dcterms:modified>
  <cp:category/>
  <cp:contentStatus>Version 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ing address">
    <vt:lpwstr>Enter mailing address</vt:lpwstr>
  </property>
  <property fmtid="{D5CDD505-2E9C-101B-9397-08002B2CF9AE}" pid="3" name="Email">
    <vt:lpwstr>Enter email address</vt:lpwstr>
  </property>
  <property fmtid="{D5CDD505-2E9C-101B-9397-08002B2CF9AE}" pid="4" name="Crediting period start date">
    <vt:lpwstr>Enter crediting period start date (mm/dd/yyyy)</vt:lpwstr>
  </property>
  <property fmtid="{D5CDD505-2E9C-101B-9397-08002B2CF9AE}" pid="5" name="Crediting period end date">
    <vt:lpwstr>Enter crediting period end date (mm/dd/yyyy)</vt:lpwstr>
  </property>
  <property fmtid="{D5CDD505-2E9C-101B-9397-08002B2CF9AE}" pid="6" name="Organization name">
    <vt:lpwstr>Enter participant or program name</vt:lpwstr>
  </property>
  <property fmtid="{D5CDD505-2E9C-101B-9397-08002B2CF9AE}" pid="7" name="Telephone number">
    <vt:lpwstr>Enter telephone number</vt:lpwstr>
  </property>
  <property fmtid="{D5CDD505-2E9C-101B-9397-08002B2CF9AE}" pid="8" name="Report date">
    <vt:lpwstr>Enter report date (Month dd, yyyy)</vt:lpwstr>
  </property>
  <property fmtid="{D5CDD505-2E9C-101B-9397-08002B2CF9AE}" pid="9" name="Primary contact name">
    <vt:lpwstr>Enter primary contact name</vt:lpwstr>
  </property>
  <property fmtid="{D5CDD505-2E9C-101B-9397-08002B2CF9AE}" pid="10" name="MSIP_Label_65bd367d-9e3b-49e5-aa9a-caafdafee3aa_Enabled">
    <vt:lpwstr>true</vt:lpwstr>
  </property>
  <property fmtid="{D5CDD505-2E9C-101B-9397-08002B2CF9AE}" pid="11" name="MSIP_Label_65bd367d-9e3b-49e5-aa9a-caafdafee3aa_SetDate">
    <vt:lpwstr>2021-08-09T17:23:17Z</vt:lpwstr>
  </property>
  <property fmtid="{D5CDD505-2E9C-101B-9397-08002B2CF9AE}" pid="12" name="MSIP_Label_65bd367d-9e3b-49e5-aa9a-caafdafee3aa_Method">
    <vt:lpwstr>Standard</vt:lpwstr>
  </property>
  <property fmtid="{D5CDD505-2E9C-101B-9397-08002B2CF9AE}" pid="13" name="MSIP_Label_65bd367d-9e3b-49e5-aa9a-caafdafee3aa_Name">
    <vt:lpwstr>65bd367d-9e3b-49e5-aa9a-caafdafee3aa</vt:lpwstr>
  </property>
  <property fmtid="{D5CDD505-2E9C-101B-9397-08002B2CF9AE}" pid="14" name="MSIP_Label_65bd367d-9e3b-49e5-aa9a-caafdafee3aa_SiteId">
    <vt:lpwstr>9be3e276-28d8-4cd8-8f84-02cf1911da9c</vt:lpwstr>
  </property>
  <property fmtid="{D5CDD505-2E9C-101B-9397-08002B2CF9AE}" pid="15" name="MSIP_Label_65bd367d-9e3b-49e5-aa9a-caafdafee3aa_ActionId">
    <vt:lpwstr>a4a85492-d190-4218-830a-bbe5122023e8</vt:lpwstr>
  </property>
  <property fmtid="{D5CDD505-2E9C-101B-9397-08002B2CF9AE}" pid="16" name="MSIP_Label_65bd367d-9e3b-49e5-aa9a-caafdafee3aa_ContentBits">
    <vt:lpwstr>0</vt:lpwstr>
  </property>
  <property fmtid="{D5CDD505-2E9C-101B-9397-08002B2CF9AE}" pid="17" name="ContentTypeId">
    <vt:lpwstr>0x010100A88D56963FAD4B45B70D5997D0C718FA</vt:lpwstr>
  </property>
  <property fmtid="{D5CDD505-2E9C-101B-9397-08002B2CF9AE}" pid="18" name="MediaServiceImageTags">
    <vt:lpwstr/>
  </property>
  <property fmtid="{D5CDD505-2E9C-101B-9397-08002B2CF9AE}" pid="19" name="GrammarlyDocumentId">
    <vt:lpwstr>7618b7f5-cd4f-418d-91d1-ee27ac939dd4</vt:lpwstr>
  </property>
  <property fmtid="{D5CDD505-2E9C-101B-9397-08002B2CF9AE}" pid="20" name="docLang">
    <vt:lpwstr>en</vt:lpwstr>
  </property>
  <property fmtid="{D5CDD505-2E9C-101B-9397-08002B2CF9AE}" pid="21" name="_dlc_DocIdItemGuid">
    <vt:lpwstr>edf2234b-d814-4fe9-a03c-785e6ecb9d1c</vt:lpwstr>
  </property>
</Properties>
</file>